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DC" w:rsidRDefault="001434DC" w:rsidP="00E96130">
      <w:pPr>
        <w:pStyle w:val="a5"/>
        <w:spacing w:after="0" w:line="221" w:lineRule="auto"/>
        <w:ind w:firstLine="567"/>
        <w:jc w:val="center"/>
        <w:rPr>
          <w:rStyle w:val="a3"/>
          <w:rFonts w:ascii="Bookman Old Style" w:hAnsi="Bookman Old Style"/>
          <w:spacing w:val="-6"/>
          <w:szCs w:val="24"/>
        </w:rPr>
      </w:pPr>
    </w:p>
    <w:p w:rsidR="00E96130" w:rsidRDefault="009145FB" w:rsidP="00E96130">
      <w:pPr>
        <w:pStyle w:val="a5"/>
        <w:spacing w:after="0" w:line="221" w:lineRule="auto"/>
        <w:ind w:firstLine="567"/>
        <w:jc w:val="center"/>
        <w:rPr>
          <w:rStyle w:val="a3"/>
          <w:rFonts w:ascii="Bookman Old Style" w:hAnsi="Bookman Old Style"/>
          <w:spacing w:val="-6"/>
          <w:szCs w:val="24"/>
        </w:rPr>
      </w:pPr>
      <w:r>
        <w:rPr>
          <w:rStyle w:val="a3"/>
          <w:rFonts w:ascii="Bookman Old Style" w:hAnsi="Bookman Old Style"/>
          <w:spacing w:val="-6"/>
          <w:szCs w:val="24"/>
        </w:rPr>
        <w:t xml:space="preserve">ТУРИСТАМ, выезжающим </w:t>
      </w:r>
      <w:r w:rsidR="00C65649">
        <w:rPr>
          <w:rStyle w:val="a3"/>
          <w:rFonts w:ascii="Bookman Old Style" w:hAnsi="Bookman Old Style"/>
          <w:spacing w:val="-6"/>
          <w:szCs w:val="24"/>
        </w:rPr>
        <w:t>в</w:t>
      </w:r>
      <w:r w:rsidR="00310400">
        <w:rPr>
          <w:rStyle w:val="a3"/>
          <w:rFonts w:ascii="Bookman Old Style" w:hAnsi="Bookman Old Style"/>
          <w:spacing w:val="-6"/>
          <w:szCs w:val="24"/>
        </w:rPr>
        <w:t xml:space="preserve"> </w:t>
      </w:r>
      <w:r w:rsidR="00310400" w:rsidRPr="00310400">
        <w:rPr>
          <w:rStyle w:val="a3"/>
          <w:rFonts w:ascii="Bookman Old Style" w:hAnsi="Bookman Old Style"/>
          <w:spacing w:val="-6"/>
          <w:szCs w:val="24"/>
        </w:rPr>
        <w:t>Федеративн</w:t>
      </w:r>
      <w:r w:rsidR="00310400">
        <w:rPr>
          <w:rStyle w:val="a3"/>
          <w:rFonts w:ascii="Bookman Old Style" w:hAnsi="Bookman Old Style"/>
          <w:spacing w:val="-6"/>
          <w:szCs w:val="24"/>
        </w:rPr>
        <w:t>ую</w:t>
      </w:r>
      <w:r w:rsidR="00310400" w:rsidRPr="00310400">
        <w:rPr>
          <w:rStyle w:val="a3"/>
          <w:rFonts w:ascii="Bookman Old Style" w:hAnsi="Bookman Old Style"/>
          <w:spacing w:val="-6"/>
          <w:szCs w:val="24"/>
        </w:rPr>
        <w:t xml:space="preserve"> Республик</w:t>
      </w:r>
      <w:r w:rsidR="00310400">
        <w:rPr>
          <w:rStyle w:val="a3"/>
          <w:rFonts w:ascii="Bookman Old Style" w:hAnsi="Bookman Old Style"/>
          <w:spacing w:val="-6"/>
          <w:szCs w:val="24"/>
        </w:rPr>
        <w:t>у</w:t>
      </w:r>
      <w:r w:rsidR="00310400" w:rsidRPr="00310400">
        <w:rPr>
          <w:rStyle w:val="a3"/>
          <w:rFonts w:ascii="Bookman Old Style" w:hAnsi="Bookman Old Style"/>
          <w:spacing w:val="-6"/>
          <w:szCs w:val="24"/>
        </w:rPr>
        <w:t xml:space="preserve"> Германия</w:t>
      </w:r>
    </w:p>
    <w:p w:rsidR="001434DC" w:rsidRDefault="001434DC" w:rsidP="001434DC">
      <w:pPr>
        <w:spacing w:line="221" w:lineRule="auto"/>
        <w:ind w:firstLine="567"/>
        <w:jc w:val="both"/>
        <w:rPr>
          <w:rFonts w:ascii="Bookman Old Style" w:hAnsi="Bookman Old Style"/>
          <w:b/>
          <w:spacing w:val="-6"/>
          <w:sz w:val="20"/>
        </w:rPr>
      </w:pPr>
    </w:p>
    <w:p w:rsidR="001434DC" w:rsidRPr="001434DC" w:rsidRDefault="001434DC" w:rsidP="008528D6">
      <w:pPr>
        <w:ind w:firstLine="567"/>
        <w:jc w:val="both"/>
        <w:rPr>
          <w:rFonts w:ascii="Bookman Old Style" w:hAnsi="Bookman Old Style"/>
          <w:b/>
          <w:spacing w:val="-6"/>
          <w:sz w:val="20"/>
        </w:rPr>
      </w:pPr>
      <w:r w:rsidRPr="001434DC">
        <w:rPr>
          <w:rFonts w:ascii="Bookman Old Style" w:hAnsi="Bookman Old Style"/>
          <w:b/>
          <w:spacing w:val="-6"/>
          <w:sz w:val="20"/>
        </w:rPr>
        <w:t>ПЕРЕД ОТЪЕЗДОМ</w:t>
      </w:r>
    </w:p>
    <w:p w:rsidR="001434DC" w:rsidRPr="001434DC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1434DC">
        <w:rPr>
          <w:b/>
          <w:spacing w:val="-6"/>
          <w:sz w:val="18"/>
          <w:szCs w:val="18"/>
        </w:rPr>
        <w:t>Проверьте наличие необходимых для поездки документов:</w:t>
      </w:r>
    </w:p>
    <w:p w:rsidR="001434DC" w:rsidRPr="00433341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b/>
          <w:spacing w:val="-6"/>
          <w:sz w:val="18"/>
          <w:szCs w:val="18"/>
        </w:rPr>
        <w:t>Заграничный паспорт (</w:t>
      </w:r>
      <w:r w:rsidRPr="001434DC">
        <w:rPr>
          <w:spacing w:val="-6"/>
          <w:sz w:val="18"/>
          <w:szCs w:val="18"/>
        </w:rPr>
        <w:t xml:space="preserve">паспорт должен быть действителен в течение не менее трех месяцев от даты окончания поездки); </w:t>
      </w:r>
      <w:r w:rsidRPr="001434DC">
        <w:rPr>
          <w:b/>
          <w:spacing w:val="-6"/>
          <w:sz w:val="18"/>
          <w:szCs w:val="18"/>
        </w:rPr>
        <w:t>ксерокопию загранпаспортов</w:t>
      </w:r>
      <w:r w:rsidRPr="001434DC">
        <w:rPr>
          <w:spacing w:val="-6"/>
          <w:sz w:val="18"/>
          <w:szCs w:val="18"/>
        </w:rPr>
        <w:t xml:space="preserve"> (могут пригодиться при утрате загранпаспорта и в случае иных непредвиденных обстоятельств); </w:t>
      </w:r>
      <w:r w:rsidRPr="001434DC">
        <w:rPr>
          <w:b/>
          <w:spacing w:val="-6"/>
          <w:sz w:val="18"/>
          <w:szCs w:val="18"/>
        </w:rPr>
        <w:t>авиабилеты или маршрут/квитанции электронного билета; ваучер; страховой медицинский по</w:t>
      </w:r>
      <w:r>
        <w:rPr>
          <w:b/>
          <w:spacing w:val="-6"/>
          <w:sz w:val="18"/>
          <w:szCs w:val="18"/>
        </w:rPr>
        <w:t xml:space="preserve">лис; </w:t>
      </w:r>
      <w:r w:rsidR="00C56D3D">
        <w:rPr>
          <w:b/>
          <w:spacing w:val="-6"/>
          <w:sz w:val="18"/>
          <w:szCs w:val="18"/>
        </w:rPr>
        <w:t>разрешение на въезд в Германию</w:t>
      </w:r>
      <w:r w:rsidRPr="00433341">
        <w:rPr>
          <w:b/>
          <w:spacing w:val="-6"/>
          <w:sz w:val="18"/>
          <w:szCs w:val="18"/>
        </w:rPr>
        <w:t xml:space="preserve">- виза. </w:t>
      </w:r>
    </w:p>
    <w:p w:rsidR="001434DC" w:rsidRPr="001434DC" w:rsidRDefault="001434DC" w:rsidP="008528D6">
      <w:pPr>
        <w:ind w:firstLine="567"/>
        <w:jc w:val="both"/>
        <w:rPr>
          <w:bCs/>
          <w:spacing w:val="-6"/>
          <w:sz w:val="18"/>
          <w:szCs w:val="18"/>
        </w:rPr>
      </w:pPr>
      <w:r w:rsidRPr="001434DC">
        <w:rPr>
          <w:b/>
          <w:spacing w:val="-6"/>
          <w:sz w:val="18"/>
          <w:szCs w:val="18"/>
        </w:rPr>
        <w:t>В случае путешествия с детьми:</w:t>
      </w:r>
    </w:p>
    <w:p w:rsidR="001434DC" w:rsidRPr="001434DC" w:rsidRDefault="001434DC" w:rsidP="008528D6">
      <w:pPr>
        <w:ind w:firstLine="567"/>
        <w:jc w:val="both"/>
        <w:rPr>
          <w:bCs/>
          <w:color w:val="000000"/>
          <w:spacing w:val="-6"/>
          <w:sz w:val="18"/>
          <w:szCs w:val="18"/>
          <w:lang w:eastAsia="ar-SA"/>
        </w:rPr>
      </w:pPr>
      <w:r w:rsidRPr="001434DC">
        <w:rPr>
          <w:bCs/>
          <w:color w:val="000000"/>
          <w:spacing w:val="-6"/>
          <w:sz w:val="18"/>
          <w:szCs w:val="18"/>
          <w:lang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1434DC">
        <w:rPr>
          <w:bCs/>
          <w:spacing w:val="-6"/>
          <w:sz w:val="18"/>
          <w:szCs w:val="18"/>
        </w:rPr>
        <w:t>ДОЛЖЕН ВЫЕЗЖАТЬ ИЗ РОССИЙСКОЙ ФЕДЕРАЦИИ ТОЛЬКО ПО СВОЕМУ ЗАГРАНИЧНОМУ ПАСПОРТУ.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Без необходимости оформления для ребенка отдельного заграничного паспорта не</w:t>
      </w:r>
      <w:r w:rsidRPr="001434DC">
        <w:rPr>
          <w:bCs/>
          <w:color w:val="000000"/>
          <w:spacing w:val="-6"/>
          <w:sz w:val="18"/>
          <w:szCs w:val="18"/>
          <w:lang w:eastAsia="ar-SA"/>
        </w:rPr>
        <w:t>совершеннолетний гражданин Российской Федерации до 14 лет</w:t>
      </w:r>
      <w:r w:rsidRPr="001434DC">
        <w:rPr>
          <w:bCs/>
          <w:spacing w:val="-6"/>
          <w:sz w:val="18"/>
          <w:szCs w:val="18"/>
        </w:rPr>
        <w:t xml:space="preserve"> может выехать</w:t>
      </w:r>
      <w:r w:rsidRPr="001434DC">
        <w:rPr>
          <w:bCs/>
          <w:color w:val="000000"/>
          <w:spacing w:val="-6"/>
          <w:sz w:val="18"/>
          <w:szCs w:val="18"/>
          <w:lang w:eastAsia="ar-SA"/>
        </w:rPr>
        <w:t xml:space="preserve"> совместно хотя бы с одним из родителей</w:t>
      </w:r>
      <w:r w:rsidRPr="001434DC">
        <w:rPr>
          <w:bCs/>
          <w:spacing w:val="-6"/>
          <w:sz w:val="18"/>
          <w:szCs w:val="18"/>
        </w:rPr>
        <w:t>,</w:t>
      </w:r>
      <w:r w:rsidRPr="001434DC">
        <w:rPr>
          <w:bCs/>
          <w:color w:val="000000"/>
          <w:spacing w:val="-6"/>
          <w:sz w:val="18"/>
          <w:szCs w:val="18"/>
          <w:lang w:eastAsia="ar-SA"/>
        </w:rPr>
        <w:t xml:space="preserve"> если он вписан в </w:t>
      </w:r>
      <w:r w:rsidRPr="001434DC">
        <w:rPr>
          <w:bCs/>
          <w:spacing w:val="-6"/>
          <w:sz w:val="18"/>
          <w:szCs w:val="18"/>
        </w:rPr>
        <w:t xml:space="preserve">ОФОРМЛЕННЫЙ ДО 01 МАРТА 2010 ГОДА </w:t>
      </w:r>
      <w:r w:rsidRPr="001434DC">
        <w:rPr>
          <w:bCs/>
          <w:color w:val="000000"/>
          <w:spacing w:val="-6"/>
          <w:sz w:val="18"/>
          <w:szCs w:val="18"/>
          <w:lang w:eastAsia="ar-SA"/>
        </w:rPr>
        <w:t xml:space="preserve">заграничный паспорт выезжающего вместе с ним родителя. </w:t>
      </w:r>
      <w:r w:rsidRPr="001434DC">
        <w:rPr>
          <w:spacing w:val="-6"/>
          <w:sz w:val="18"/>
          <w:szCs w:val="18"/>
          <w:lang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1434DC">
        <w:rPr>
          <w:spacing w:val="-6"/>
          <w:sz w:val="18"/>
          <w:szCs w:val="18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1434DC" w:rsidRPr="001434DC" w:rsidRDefault="001434DC" w:rsidP="008528D6">
      <w:pPr>
        <w:ind w:firstLine="567"/>
        <w:jc w:val="both"/>
        <w:rPr>
          <w:bCs/>
          <w:color w:val="000000"/>
          <w:spacing w:val="-6"/>
          <w:sz w:val="18"/>
          <w:szCs w:val="18"/>
          <w:lang w:eastAsia="ar-SA"/>
        </w:rPr>
      </w:pPr>
      <w:r w:rsidRPr="001434DC">
        <w:rPr>
          <w:bCs/>
          <w:color w:val="000000"/>
          <w:spacing w:val="-6"/>
          <w:sz w:val="18"/>
          <w:szCs w:val="18"/>
          <w:lang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  <w:lang w:eastAsia="ar-SA"/>
        </w:rPr>
      </w:pPr>
      <w:r w:rsidRPr="001434DC">
        <w:rPr>
          <w:spacing w:val="-6"/>
          <w:sz w:val="18"/>
          <w:szCs w:val="18"/>
          <w:lang w:eastAsia="ar-SA"/>
        </w:rPr>
        <w:t>Если у несовершеннолетнего ребенка и выезжающего совместно с ним родителя разные фамилии</w:t>
      </w:r>
      <w:r w:rsidRPr="001434DC">
        <w:rPr>
          <w:spacing w:val="-6"/>
          <w:sz w:val="18"/>
          <w:szCs w:val="18"/>
        </w:rPr>
        <w:t>,</w:t>
      </w:r>
      <w:r w:rsidRPr="001434DC">
        <w:rPr>
          <w:spacing w:val="-6"/>
          <w:sz w:val="18"/>
          <w:szCs w:val="18"/>
          <w:lang w:eastAsia="ar-SA"/>
        </w:rPr>
        <w:t xml:space="preserve"> </w:t>
      </w:r>
      <w:r w:rsidRPr="001434DC">
        <w:rPr>
          <w:spacing w:val="-6"/>
          <w:sz w:val="18"/>
          <w:szCs w:val="18"/>
        </w:rPr>
        <w:t>то</w:t>
      </w:r>
      <w:r w:rsidRPr="001434DC">
        <w:rPr>
          <w:spacing w:val="-6"/>
          <w:sz w:val="18"/>
          <w:szCs w:val="18"/>
          <w:lang w:eastAsia="ar-SA"/>
        </w:rPr>
        <w:t xml:space="preserve">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1434DC" w:rsidRPr="001434DC" w:rsidRDefault="001434DC" w:rsidP="008528D6">
      <w:pPr>
        <w:ind w:firstLine="567"/>
        <w:jc w:val="both"/>
        <w:rPr>
          <w:rFonts w:eastAsia="Lucida Sans Unicode"/>
          <w:spacing w:val="-6"/>
          <w:sz w:val="18"/>
          <w:szCs w:val="18"/>
        </w:rPr>
      </w:pPr>
      <w:r w:rsidRPr="001434DC">
        <w:rPr>
          <w:spacing w:val="-6"/>
          <w:sz w:val="18"/>
          <w:szCs w:val="18"/>
          <w:lang w:eastAsia="ar-SA"/>
        </w:rPr>
        <w:t xml:space="preserve"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hyperlink r:id="rId7" w:history="1">
        <w:r w:rsidRPr="00426F5C">
          <w:rPr>
            <w:rStyle w:val="a4"/>
            <w:spacing w:val="-6"/>
            <w:sz w:val="18"/>
            <w:szCs w:val="18"/>
          </w:rPr>
          <w:t>http://www.</w:t>
        </w:r>
        <w:r w:rsidRPr="00426F5C">
          <w:rPr>
            <w:rStyle w:val="a4"/>
            <w:spacing w:val="-6"/>
            <w:sz w:val="18"/>
            <w:szCs w:val="18"/>
            <w:lang w:val="en-US"/>
          </w:rPr>
          <w:t>anextour</w:t>
        </w:r>
        <w:r w:rsidRPr="00426F5C">
          <w:rPr>
            <w:rStyle w:val="a4"/>
            <w:spacing w:val="-6"/>
            <w:sz w:val="18"/>
            <w:szCs w:val="18"/>
          </w:rPr>
          <w:t>.</w:t>
        </w:r>
        <w:r w:rsidRPr="00426F5C">
          <w:rPr>
            <w:rStyle w:val="a4"/>
            <w:spacing w:val="-6"/>
            <w:sz w:val="18"/>
            <w:szCs w:val="18"/>
            <w:lang w:val="en-US"/>
          </w:rPr>
          <w:t>com</w:t>
        </w:r>
      </w:hyperlink>
      <w:r>
        <w:rPr>
          <w:spacing w:val="-6"/>
          <w:sz w:val="18"/>
          <w:szCs w:val="18"/>
        </w:rPr>
        <w:t xml:space="preserve"> </w:t>
      </w:r>
      <w:r w:rsidRPr="001434DC">
        <w:rPr>
          <w:rFonts w:eastAsia="Lucida Sans Unicode"/>
          <w:spacing w:val="-6"/>
          <w:sz w:val="18"/>
          <w:szCs w:val="18"/>
        </w:rPr>
        <w:t>в разделе «Памятки туристам».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  <w:lang w:eastAsia="ar-SA"/>
        </w:rPr>
      </w:pPr>
      <w:r w:rsidRPr="001434DC">
        <w:rPr>
          <w:bCs/>
          <w:color w:val="000000"/>
          <w:spacing w:val="-6"/>
          <w:sz w:val="18"/>
          <w:szCs w:val="18"/>
          <w:lang w:eastAsia="ar-SA"/>
        </w:rPr>
        <w:t xml:space="preserve"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</w:t>
      </w:r>
      <w:r w:rsidRPr="001434DC">
        <w:rPr>
          <w:spacing w:val="-6"/>
          <w:sz w:val="18"/>
          <w:szCs w:val="18"/>
        </w:rPr>
        <w:t xml:space="preserve">В отсутствии документов сотрудники </w:t>
      </w:r>
      <w:r w:rsidRPr="001434DC">
        <w:rPr>
          <w:spacing w:val="-6"/>
          <w:sz w:val="18"/>
          <w:szCs w:val="18"/>
          <w:lang w:eastAsia="ar-SA"/>
        </w:rPr>
        <w:t>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1434DC" w:rsidRPr="001434DC" w:rsidRDefault="001434DC" w:rsidP="008528D6">
      <w:pPr>
        <w:ind w:firstLine="567"/>
        <w:jc w:val="both"/>
        <w:rPr>
          <w:rFonts w:eastAsia="Lucida Sans Unicode"/>
          <w:b/>
          <w:spacing w:val="-6"/>
          <w:sz w:val="18"/>
          <w:szCs w:val="18"/>
        </w:rPr>
      </w:pPr>
      <w:r w:rsidRPr="001434DC">
        <w:rPr>
          <w:rFonts w:eastAsia="Lucida Sans Unicode"/>
          <w:b/>
          <w:spacing w:val="-6"/>
          <w:sz w:val="18"/>
          <w:szCs w:val="18"/>
        </w:rPr>
        <w:t>Собирая багаж: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1434DC" w:rsidRPr="001434DC" w:rsidRDefault="001434DC" w:rsidP="008528D6">
      <w:pPr>
        <w:ind w:firstLine="567"/>
        <w:jc w:val="both"/>
        <w:rPr>
          <w:rFonts w:eastAsia="Lucida Sans Unicode"/>
          <w:spacing w:val="-6"/>
          <w:sz w:val="18"/>
          <w:szCs w:val="18"/>
        </w:rPr>
      </w:pPr>
      <w:r w:rsidRPr="001434DC">
        <w:rPr>
          <w:rFonts w:eastAsia="Lucida Sans Unicode"/>
          <w:spacing w:val="-6"/>
          <w:sz w:val="18"/>
          <w:szCs w:val="18"/>
        </w:rPr>
        <w:t xml:space="preserve">Не забывайте собрать и взять с собой </w:t>
      </w:r>
      <w:r w:rsidRPr="001434DC">
        <w:rPr>
          <w:rFonts w:eastAsia="Lucida Sans Unicode"/>
          <w:b/>
          <w:spacing w:val="-6"/>
          <w:sz w:val="18"/>
          <w:szCs w:val="18"/>
        </w:rPr>
        <w:t>аптечку первой помощи</w:t>
      </w:r>
      <w:r w:rsidRPr="001434DC">
        <w:rPr>
          <w:rFonts w:eastAsia="Lucida Sans Unicode"/>
          <w:spacing w:val="-6"/>
          <w:sz w:val="18"/>
          <w:szCs w:val="18"/>
        </w:rPr>
        <w:t xml:space="preserve">, </w:t>
      </w:r>
      <w:r w:rsidRPr="001434DC">
        <w:rPr>
          <w:spacing w:val="-6"/>
          <w:sz w:val="18"/>
          <w:szCs w:val="18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1434DC">
        <w:rPr>
          <w:rFonts w:eastAsia="Lucida Sans Unicode"/>
          <w:spacing w:val="-6"/>
          <w:sz w:val="18"/>
          <w:szCs w:val="18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1434DC">
        <w:rPr>
          <w:spacing w:val="-6"/>
          <w:sz w:val="18"/>
          <w:szCs w:val="18"/>
        </w:rPr>
        <w:t>http://www.</w:t>
      </w:r>
      <w:r w:rsidRPr="001434DC">
        <w:rPr>
          <w:spacing w:val="-6"/>
          <w:sz w:val="18"/>
          <w:szCs w:val="18"/>
          <w:lang w:val="en-US"/>
        </w:rPr>
        <w:t>anextour</w:t>
      </w:r>
      <w:r w:rsidRPr="001434DC">
        <w:rPr>
          <w:spacing w:val="-6"/>
          <w:sz w:val="18"/>
          <w:szCs w:val="18"/>
        </w:rPr>
        <w:t>.</w:t>
      </w:r>
      <w:r w:rsidRPr="001434DC">
        <w:rPr>
          <w:spacing w:val="-6"/>
          <w:sz w:val="18"/>
          <w:szCs w:val="18"/>
          <w:lang w:val="en-US"/>
        </w:rPr>
        <w:t>com</w:t>
      </w:r>
      <w:r w:rsidRPr="001434DC">
        <w:rPr>
          <w:rFonts w:eastAsia="Lucida Sans Unicode"/>
          <w:spacing w:val="-6"/>
          <w:sz w:val="18"/>
          <w:szCs w:val="18"/>
        </w:rPr>
        <w:t xml:space="preserve"> в разделе «Памятки туристам». </w:t>
      </w:r>
    </w:p>
    <w:p w:rsidR="001434DC" w:rsidRPr="001434DC" w:rsidRDefault="001434DC" w:rsidP="008528D6">
      <w:pPr>
        <w:ind w:firstLine="567"/>
        <w:jc w:val="both"/>
        <w:rPr>
          <w:rFonts w:ascii="Bookman Old Style" w:hAnsi="Bookman Old Style"/>
          <w:b/>
          <w:spacing w:val="-6"/>
          <w:sz w:val="20"/>
        </w:rPr>
      </w:pPr>
      <w:r w:rsidRPr="001434DC">
        <w:rPr>
          <w:rFonts w:ascii="Bookman Old Style" w:hAnsi="Bookman Old Style"/>
          <w:b/>
          <w:spacing w:val="-6"/>
          <w:sz w:val="20"/>
        </w:rPr>
        <w:t>В РОССИЙСКОМ АЭРОПОРТУ ВЫЛЕТА/ПРИЛЕТА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ТАМОЖЕННЫЙ КОНТРОЛЬ до начала путешествия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</w:t>
      </w:r>
      <w:hyperlink r:id="rId8" w:history="1">
        <w:r w:rsidR="0042342B" w:rsidRPr="00426F5C">
          <w:rPr>
            <w:rStyle w:val="a4"/>
            <w:spacing w:val="-6"/>
            <w:sz w:val="18"/>
            <w:szCs w:val="18"/>
          </w:rPr>
          <w:t>http://www.</w:t>
        </w:r>
        <w:r w:rsidR="0042342B" w:rsidRPr="00426F5C">
          <w:rPr>
            <w:rStyle w:val="a4"/>
            <w:spacing w:val="-6"/>
            <w:sz w:val="18"/>
            <w:szCs w:val="18"/>
            <w:lang w:val="en-US"/>
          </w:rPr>
          <w:t>anextour</w:t>
        </w:r>
        <w:r w:rsidR="0042342B" w:rsidRPr="00426F5C">
          <w:rPr>
            <w:rStyle w:val="a4"/>
            <w:spacing w:val="-6"/>
            <w:sz w:val="18"/>
            <w:szCs w:val="18"/>
          </w:rPr>
          <w:t>.</w:t>
        </w:r>
        <w:r w:rsidR="0042342B" w:rsidRPr="00426F5C">
          <w:rPr>
            <w:rStyle w:val="a4"/>
            <w:spacing w:val="-6"/>
            <w:sz w:val="18"/>
            <w:szCs w:val="18"/>
            <w:lang w:val="en-US"/>
          </w:rPr>
          <w:t>com</w:t>
        </w:r>
      </w:hyperlink>
      <w:r w:rsidR="0042342B">
        <w:rPr>
          <w:spacing w:val="-6"/>
          <w:sz w:val="18"/>
          <w:szCs w:val="18"/>
        </w:rPr>
        <w:t xml:space="preserve"> </w:t>
      </w:r>
      <w:r w:rsidRPr="001434DC">
        <w:rPr>
          <w:spacing w:val="-6"/>
          <w:sz w:val="18"/>
          <w:szCs w:val="18"/>
        </w:rPr>
        <w:t xml:space="preserve"> в разделе «Памятки туристам».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730C4E" w:rsidRPr="00730C4E" w:rsidRDefault="00730C4E" w:rsidP="008528D6">
      <w:pPr>
        <w:ind w:firstLine="567"/>
        <w:jc w:val="both"/>
        <w:rPr>
          <w:spacing w:val="-6"/>
          <w:sz w:val="18"/>
          <w:szCs w:val="18"/>
        </w:rPr>
      </w:pPr>
      <w:r w:rsidRPr="00730C4E">
        <w:rPr>
          <w:spacing w:val="-6"/>
          <w:sz w:val="18"/>
          <w:szCs w:val="18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730C4E">
        <w:rPr>
          <w:b/>
          <w:spacing w:val="-6"/>
          <w:sz w:val="18"/>
          <w:szCs w:val="18"/>
        </w:rPr>
        <w:t>10.000</w:t>
      </w:r>
      <w:r w:rsidRPr="00730C4E">
        <w:rPr>
          <w:spacing w:val="-6"/>
          <w:sz w:val="18"/>
          <w:szCs w:val="18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730C4E" w:rsidRPr="00730C4E" w:rsidRDefault="00730C4E" w:rsidP="008528D6">
      <w:pPr>
        <w:ind w:firstLine="567"/>
        <w:jc w:val="both"/>
        <w:rPr>
          <w:spacing w:val="-6"/>
          <w:sz w:val="18"/>
          <w:szCs w:val="18"/>
        </w:rPr>
      </w:pPr>
      <w:r w:rsidRPr="00730C4E">
        <w:rPr>
          <w:spacing w:val="-6"/>
          <w:sz w:val="18"/>
          <w:szCs w:val="18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b/>
          <w:spacing w:val="-6"/>
          <w:sz w:val="18"/>
          <w:szCs w:val="18"/>
        </w:rPr>
        <w:t xml:space="preserve">ВНИМАНИЕ! ЗАПРЕЩЕНО на выезде и въезде! </w:t>
      </w:r>
      <w:r w:rsidRPr="001434DC">
        <w:rPr>
          <w:spacing w:val="-6"/>
          <w:sz w:val="18"/>
          <w:szCs w:val="18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1434DC" w:rsidRPr="001434DC" w:rsidRDefault="001434DC" w:rsidP="008528D6">
      <w:pPr>
        <w:ind w:firstLine="567"/>
        <w:jc w:val="both"/>
        <w:outlineLvl w:val="2"/>
        <w:rPr>
          <w:b/>
          <w:spacing w:val="-6"/>
          <w:sz w:val="18"/>
          <w:szCs w:val="18"/>
        </w:rPr>
      </w:pPr>
      <w:r w:rsidRPr="001434DC">
        <w:rPr>
          <w:b/>
          <w:spacing w:val="-6"/>
          <w:sz w:val="18"/>
          <w:szCs w:val="18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1434DC" w:rsidRPr="001434DC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1434DC">
        <w:rPr>
          <w:b/>
          <w:spacing w:val="-6"/>
          <w:sz w:val="18"/>
          <w:szCs w:val="18"/>
        </w:rPr>
        <w:t xml:space="preserve">ВНИМАНИЕ! ЗАПРЕЩЕНО на выезде и въезде! </w:t>
      </w:r>
      <w:r w:rsidRPr="001434DC">
        <w:rPr>
          <w:spacing w:val="-6"/>
          <w:sz w:val="18"/>
          <w:szCs w:val="18"/>
        </w:rPr>
        <w:t>ПРИНИМАТЬ ОТ ПОСТОРОННИХ ЛИЦ чемоданы, посылки и другие предметы для перевозки на борту воздушного судна.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ТАМОЖЕННЫЙ КОНТРОЛЬ по окончанию путешествия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Без уплаты таможенных пошлин можно </w:t>
      </w:r>
      <w:r w:rsidRPr="001434DC">
        <w:rPr>
          <w:b/>
          <w:spacing w:val="-6"/>
          <w:sz w:val="18"/>
          <w:szCs w:val="18"/>
        </w:rPr>
        <w:t>ввозить</w:t>
      </w:r>
      <w:r w:rsidRPr="001434DC">
        <w:rPr>
          <w:spacing w:val="-6"/>
          <w:sz w:val="18"/>
          <w:szCs w:val="18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</w:t>
      </w:r>
      <w:r w:rsidRPr="001434DC">
        <w:rPr>
          <w:spacing w:val="-6"/>
          <w:sz w:val="18"/>
          <w:szCs w:val="18"/>
        </w:rPr>
        <w:lastRenderedPageBreak/>
        <w:t xml:space="preserve">изготовления оружия массового поражения, продукция военного характера. 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РЕГИСТРАЦИЯ НА РЕЙС И ОФОРМЛЕНИЕ БАГАЖА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546567" w:rsidRDefault="00546567" w:rsidP="008528D6">
      <w:pPr>
        <w:tabs>
          <w:tab w:val="left" w:pos="480"/>
        </w:tabs>
        <w:ind w:firstLine="567"/>
        <w:jc w:val="both"/>
        <w:rPr>
          <w:spacing w:val="-6"/>
          <w:sz w:val="18"/>
          <w:szCs w:val="18"/>
        </w:rPr>
      </w:pPr>
      <w:r w:rsidRPr="00546567">
        <w:rPr>
          <w:spacing w:val="-6"/>
          <w:sz w:val="18"/>
          <w:szCs w:val="18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1434DC" w:rsidRPr="001434DC" w:rsidRDefault="001434DC" w:rsidP="008528D6">
      <w:pPr>
        <w:tabs>
          <w:tab w:val="left" w:pos="480"/>
        </w:tabs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1434DC" w:rsidRPr="001434DC" w:rsidRDefault="001434DC" w:rsidP="008528D6">
      <w:pPr>
        <w:tabs>
          <w:tab w:val="left" w:pos="480"/>
        </w:tabs>
        <w:ind w:firstLine="567"/>
        <w:jc w:val="both"/>
        <w:rPr>
          <w:color w:val="000000"/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Перевозчик имеет право отказать туристу в перевозе багажа, </w:t>
      </w:r>
      <w:r w:rsidRPr="001434DC">
        <w:rPr>
          <w:color w:val="000000"/>
          <w:spacing w:val="-6"/>
          <w:sz w:val="18"/>
          <w:szCs w:val="18"/>
        </w:rPr>
        <w:t xml:space="preserve">вес или объем которого не соответствуют установленным нормам. 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ПАСПОРТНЫЙ КОНТРОЛЬ</w:t>
      </w:r>
    </w:p>
    <w:p w:rsidR="001434DC" w:rsidRPr="001434DC" w:rsidRDefault="001434DC" w:rsidP="008528D6">
      <w:pPr>
        <w:tabs>
          <w:tab w:val="left" w:pos="11040"/>
        </w:tabs>
        <w:ind w:firstLine="567"/>
        <w:jc w:val="both"/>
        <w:rPr>
          <w:bCs/>
          <w:spacing w:val="-6"/>
          <w:sz w:val="18"/>
          <w:szCs w:val="18"/>
        </w:rPr>
      </w:pPr>
      <w:r w:rsidRPr="001434DC">
        <w:rPr>
          <w:bCs/>
          <w:spacing w:val="-6"/>
          <w:sz w:val="18"/>
          <w:szCs w:val="18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САНИТАРНЫЙ КОНТРОЛЬ</w:t>
      </w:r>
    </w:p>
    <w:p w:rsidR="001434DC" w:rsidRPr="001434DC" w:rsidRDefault="001434DC" w:rsidP="008528D6">
      <w:pPr>
        <w:ind w:firstLine="567"/>
        <w:jc w:val="both"/>
        <w:rPr>
          <w:bCs/>
          <w:spacing w:val="-6"/>
          <w:kern w:val="0"/>
          <w:sz w:val="18"/>
          <w:szCs w:val="18"/>
        </w:rPr>
      </w:pPr>
      <w:r w:rsidRPr="001434DC">
        <w:rPr>
          <w:bCs/>
          <w:spacing w:val="-6"/>
          <w:kern w:val="0"/>
          <w:sz w:val="18"/>
          <w:szCs w:val="18"/>
        </w:rPr>
        <w:t>Туристам сертификат о прививка</w:t>
      </w:r>
      <w:r w:rsidR="00172EFF">
        <w:rPr>
          <w:bCs/>
          <w:spacing w:val="-6"/>
          <w:kern w:val="0"/>
          <w:sz w:val="18"/>
          <w:szCs w:val="18"/>
        </w:rPr>
        <w:t>х не требуется.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ВЕТЕРИНАРНЫЙ КОНТРОЛЬ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Если Вы </w:t>
      </w:r>
      <w:r w:rsidRPr="001434DC">
        <w:rPr>
          <w:b/>
          <w:spacing w:val="-6"/>
          <w:sz w:val="18"/>
          <w:szCs w:val="18"/>
        </w:rPr>
        <w:t>вывозите</w:t>
      </w:r>
      <w:r w:rsidRPr="001434DC">
        <w:rPr>
          <w:spacing w:val="-6"/>
          <w:sz w:val="18"/>
          <w:szCs w:val="18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1434DC">
        <w:rPr>
          <w:b/>
          <w:spacing w:val="-6"/>
          <w:sz w:val="18"/>
          <w:szCs w:val="18"/>
        </w:rPr>
        <w:t>Ветеринарный паспорт</w:t>
      </w:r>
      <w:r w:rsidRPr="001434DC">
        <w:rPr>
          <w:spacing w:val="-6"/>
          <w:sz w:val="18"/>
          <w:szCs w:val="18"/>
        </w:rPr>
        <w:t xml:space="preserve">, </w:t>
      </w:r>
      <w:r w:rsidRPr="001434DC">
        <w:rPr>
          <w:b/>
          <w:spacing w:val="-6"/>
          <w:sz w:val="18"/>
          <w:szCs w:val="18"/>
        </w:rPr>
        <w:t>Справку о состоянии здоровья</w:t>
      </w:r>
      <w:r w:rsidRPr="001434DC">
        <w:rPr>
          <w:spacing w:val="-6"/>
          <w:sz w:val="18"/>
          <w:szCs w:val="18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1434DC">
        <w:rPr>
          <w:b/>
          <w:spacing w:val="-6"/>
          <w:sz w:val="18"/>
          <w:szCs w:val="18"/>
        </w:rPr>
        <w:t>Справку из клуба СКОР или РКФ</w:t>
      </w:r>
      <w:r w:rsidRPr="001434DC">
        <w:rPr>
          <w:spacing w:val="-6"/>
          <w:sz w:val="18"/>
          <w:szCs w:val="18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</w:t>
      </w:r>
      <w:r w:rsidR="00F25FBA">
        <w:rPr>
          <w:spacing w:val="-6"/>
          <w:sz w:val="18"/>
          <w:szCs w:val="18"/>
        </w:rPr>
        <w:t xml:space="preserve">возе домашних животных </w:t>
      </w:r>
      <w:r w:rsidR="00C56D3D">
        <w:rPr>
          <w:spacing w:val="-6"/>
          <w:sz w:val="18"/>
          <w:szCs w:val="18"/>
        </w:rPr>
        <w:t>в Германию</w:t>
      </w:r>
      <w:r w:rsidRPr="001434DC">
        <w:rPr>
          <w:spacing w:val="-6"/>
          <w:sz w:val="18"/>
          <w:szCs w:val="18"/>
        </w:rPr>
        <w:t xml:space="preserve"> необходимо предъявить ветеринарное свидетельство с указанием о прививке от бешенства. Животные подвергаются ветеринарному осмотру. Свидетельство не требуется при ввозе котят и щенков в возрасте до трех месяцев.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При </w:t>
      </w:r>
      <w:r w:rsidRPr="001434DC">
        <w:rPr>
          <w:b/>
          <w:spacing w:val="-6"/>
          <w:sz w:val="18"/>
          <w:szCs w:val="18"/>
        </w:rPr>
        <w:t>ввозе</w:t>
      </w:r>
      <w:r w:rsidRPr="001434DC">
        <w:rPr>
          <w:spacing w:val="-6"/>
          <w:sz w:val="18"/>
          <w:szCs w:val="18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1434DC" w:rsidRPr="001434DC" w:rsidRDefault="001434DC" w:rsidP="008528D6">
      <w:pPr>
        <w:widowControl/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color w:val="000000"/>
          <w:spacing w:val="-6"/>
          <w:kern w:val="0"/>
          <w:sz w:val="18"/>
          <w:szCs w:val="18"/>
        </w:rPr>
      </w:pPr>
      <w:r w:rsidRPr="001434DC">
        <w:rPr>
          <w:rFonts w:eastAsia="Calibri"/>
          <w:color w:val="000000"/>
          <w:spacing w:val="-6"/>
          <w:kern w:val="0"/>
          <w:sz w:val="18"/>
          <w:szCs w:val="18"/>
        </w:rPr>
        <w:t xml:space="preserve">Запрещен </w:t>
      </w:r>
      <w:r w:rsidRPr="001434DC">
        <w:rPr>
          <w:rFonts w:eastAsia="Calibri"/>
          <w:b/>
          <w:color w:val="000000"/>
          <w:spacing w:val="-6"/>
          <w:kern w:val="0"/>
          <w:sz w:val="18"/>
          <w:szCs w:val="18"/>
        </w:rPr>
        <w:t>ввоз</w:t>
      </w:r>
      <w:r w:rsidRPr="001434DC">
        <w:rPr>
          <w:rFonts w:eastAsia="Calibri"/>
          <w:color w:val="000000"/>
          <w:spacing w:val="-6"/>
          <w:kern w:val="0"/>
          <w:sz w:val="18"/>
          <w:szCs w:val="18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1434DC" w:rsidRPr="001434DC" w:rsidRDefault="008805C4" w:rsidP="008528D6">
      <w:pPr>
        <w:ind w:firstLine="567"/>
        <w:jc w:val="both"/>
        <w:rPr>
          <w:rFonts w:ascii="Bookman Old Style" w:hAnsi="Bookman Old Style"/>
          <w:b/>
          <w:spacing w:val="-6"/>
          <w:sz w:val="20"/>
        </w:rPr>
      </w:pPr>
      <w:r>
        <w:rPr>
          <w:rFonts w:ascii="Bookman Old Style" w:hAnsi="Bookman Old Style"/>
          <w:b/>
          <w:spacing w:val="-6"/>
          <w:sz w:val="20"/>
        </w:rPr>
        <w:t>В</w:t>
      </w:r>
      <w:r w:rsidR="00C56D3D">
        <w:rPr>
          <w:rFonts w:ascii="Bookman Old Style" w:hAnsi="Bookman Old Style"/>
          <w:b/>
          <w:spacing w:val="-6"/>
          <w:sz w:val="20"/>
        </w:rPr>
        <w:t xml:space="preserve"> НЕМЕЦКОМ</w:t>
      </w:r>
      <w:r>
        <w:rPr>
          <w:rFonts w:ascii="Bookman Old Style" w:hAnsi="Bookman Old Style"/>
          <w:b/>
          <w:spacing w:val="-6"/>
          <w:sz w:val="20"/>
        </w:rPr>
        <w:t xml:space="preserve"> </w:t>
      </w:r>
      <w:r w:rsidR="001434DC" w:rsidRPr="001434DC">
        <w:rPr>
          <w:rFonts w:ascii="Bookman Old Style" w:hAnsi="Bookman Old Style"/>
          <w:b/>
          <w:spacing w:val="-6"/>
          <w:sz w:val="20"/>
        </w:rPr>
        <w:t>АЭРОПОРТУ ПРИЛЕТА/ВЫЛЕТА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По прибытию в аэропорт </w:t>
      </w:r>
      <w:r w:rsidR="00CE3296">
        <w:rPr>
          <w:spacing w:val="-6"/>
          <w:sz w:val="18"/>
          <w:szCs w:val="18"/>
        </w:rPr>
        <w:t>Германии</w:t>
      </w:r>
      <w:r w:rsidRPr="001434DC">
        <w:rPr>
          <w:spacing w:val="-6"/>
          <w:sz w:val="18"/>
          <w:szCs w:val="18"/>
        </w:rPr>
        <w:t xml:space="preserve">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Pr="001434DC">
        <w:rPr>
          <w:spacing w:val="-6"/>
          <w:sz w:val="18"/>
          <w:szCs w:val="18"/>
          <w:lang w:val="en-US"/>
        </w:rPr>
        <w:t>Anex</w:t>
      </w:r>
      <w:r w:rsidRPr="001434DC">
        <w:rPr>
          <w:spacing w:val="-6"/>
          <w:sz w:val="18"/>
          <w:szCs w:val="18"/>
        </w:rPr>
        <w:t xml:space="preserve"> </w:t>
      </w:r>
      <w:r w:rsidRPr="001434DC">
        <w:rPr>
          <w:spacing w:val="-6"/>
          <w:sz w:val="18"/>
          <w:szCs w:val="18"/>
          <w:lang w:val="en-US"/>
        </w:rPr>
        <w:t>Tour</w:t>
      </w:r>
      <w:r w:rsidRPr="001434DC">
        <w:rPr>
          <w:spacing w:val="-6"/>
          <w:sz w:val="18"/>
          <w:szCs w:val="18"/>
        </w:rPr>
        <w:t>», предъявить гиду туристский ваучер.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ПАСПОРТНЫЙ КОНТРОЛЬ</w:t>
      </w:r>
    </w:p>
    <w:p w:rsidR="00AF126B" w:rsidRDefault="001434DC" w:rsidP="008528D6">
      <w:pPr>
        <w:tabs>
          <w:tab w:val="left" w:pos="600"/>
        </w:tabs>
        <w:overflowPunct/>
        <w:autoSpaceDE/>
        <w:autoSpaceDN/>
        <w:adjustRightInd/>
        <w:ind w:firstLine="567"/>
        <w:jc w:val="both"/>
        <w:textAlignment w:val="auto"/>
        <w:rPr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 xml:space="preserve">ВИЗА. </w:t>
      </w:r>
      <w:r w:rsidRPr="001434DC">
        <w:rPr>
          <w:spacing w:val="-6"/>
          <w:sz w:val="18"/>
          <w:szCs w:val="18"/>
        </w:rPr>
        <w:t xml:space="preserve">Граждане РФ не могут </w:t>
      </w:r>
      <w:r w:rsidRPr="0042342B">
        <w:rPr>
          <w:spacing w:val="-6"/>
          <w:sz w:val="18"/>
          <w:szCs w:val="18"/>
        </w:rPr>
        <w:t>въехать в</w:t>
      </w:r>
      <w:r w:rsidR="008805C4">
        <w:rPr>
          <w:spacing w:val="-6"/>
          <w:sz w:val="18"/>
          <w:szCs w:val="18"/>
        </w:rPr>
        <w:t xml:space="preserve"> </w:t>
      </w:r>
      <w:r w:rsidR="006C3A00">
        <w:rPr>
          <w:spacing w:val="-6"/>
          <w:sz w:val="18"/>
          <w:szCs w:val="18"/>
        </w:rPr>
        <w:t>Германию</w:t>
      </w:r>
      <w:r w:rsidRPr="001434DC">
        <w:rPr>
          <w:spacing w:val="-6"/>
          <w:sz w:val="18"/>
          <w:szCs w:val="18"/>
        </w:rPr>
        <w:t xml:space="preserve"> без заранее оформленной визы. </w:t>
      </w:r>
      <w:r w:rsidR="006C3A00">
        <w:rPr>
          <w:spacing w:val="-6"/>
          <w:sz w:val="18"/>
          <w:szCs w:val="18"/>
        </w:rPr>
        <w:t>Германия</w:t>
      </w:r>
      <w:r w:rsidRPr="0042342B">
        <w:rPr>
          <w:spacing w:val="-6"/>
          <w:sz w:val="18"/>
          <w:szCs w:val="18"/>
        </w:rPr>
        <w:t xml:space="preserve"> входит в число стран Шенгенского договора. 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>При прохождении паспортного контроля необходимо предъявить загранпаспорт с открытой визой. У Вас могут потребовать предъявить туристский ваучер и обратный авиабилет.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ТАМОЖЕННЫЙ КОНТРОЛЬ</w:t>
      </w:r>
    </w:p>
    <w:p w:rsidR="001434DC" w:rsidRPr="001434DC" w:rsidRDefault="001434DC" w:rsidP="008528D6">
      <w:pPr>
        <w:rPr>
          <w:sz w:val="18"/>
          <w:szCs w:val="18"/>
        </w:rPr>
      </w:pPr>
      <w:r w:rsidRPr="001434DC">
        <w:rPr>
          <w:b/>
          <w:sz w:val="18"/>
          <w:szCs w:val="18"/>
        </w:rPr>
        <w:t>Ввоз и вывоз валюты</w:t>
      </w:r>
      <w:r w:rsidRPr="001434DC">
        <w:rPr>
          <w:sz w:val="18"/>
          <w:szCs w:val="18"/>
        </w:rPr>
        <w:t xml:space="preserve"> не ограничен. При въезде с территории стран, не входящих в ЕС, суммы свыше 10 тысяч евро подлежат обязательной декларации. Вывоз ввезенной и задекларированной валюты не ограничен.</w:t>
      </w:r>
    </w:p>
    <w:p w:rsidR="00433341" w:rsidRPr="00433341" w:rsidRDefault="001434DC" w:rsidP="008528D6">
      <w:pPr>
        <w:widowControl/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pacing w:val="-6"/>
          <w:kern w:val="0"/>
          <w:sz w:val="18"/>
          <w:szCs w:val="18"/>
        </w:rPr>
      </w:pPr>
      <w:r w:rsidRPr="001434DC">
        <w:rPr>
          <w:rFonts w:eastAsia="Calibri"/>
          <w:spacing w:val="-6"/>
          <w:kern w:val="0"/>
          <w:sz w:val="18"/>
          <w:szCs w:val="18"/>
        </w:rPr>
        <w:t xml:space="preserve">Разрешен беспошлинный </w:t>
      </w:r>
      <w:r w:rsidRPr="001434DC">
        <w:rPr>
          <w:rFonts w:eastAsia="Calibri"/>
          <w:b/>
          <w:spacing w:val="-6"/>
          <w:kern w:val="0"/>
          <w:sz w:val="18"/>
          <w:szCs w:val="18"/>
        </w:rPr>
        <w:t>ввоз</w:t>
      </w:r>
      <w:r w:rsidR="0099421A" w:rsidRPr="00433341">
        <w:rPr>
          <w:rFonts w:eastAsia="Calibri"/>
          <w:spacing w:val="-6"/>
          <w:kern w:val="0"/>
          <w:sz w:val="18"/>
          <w:szCs w:val="18"/>
        </w:rPr>
        <w:t xml:space="preserve"> </w:t>
      </w:r>
      <w:r w:rsidRPr="001434DC">
        <w:rPr>
          <w:rFonts w:eastAsia="Calibri"/>
          <w:spacing w:val="-6"/>
          <w:kern w:val="0"/>
          <w:sz w:val="18"/>
          <w:szCs w:val="18"/>
        </w:rPr>
        <w:t xml:space="preserve"> </w:t>
      </w:r>
      <w:r w:rsidR="00E75C9C" w:rsidRPr="00E75C9C">
        <w:rPr>
          <w:rFonts w:eastAsia="Calibri"/>
          <w:spacing w:val="-6"/>
          <w:kern w:val="0"/>
          <w:sz w:val="18"/>
          <w:szCs w:val="18"/>
        </w:rPr>
        <w:t>200 сигарет или 100 сигарилл, или 50 сигар, или 250 г табака для курения.</w:t>
      </w:r>
      <w:r w:rsidRPr="001434DC">
        <w:rPr>
          <w:rFonts w:eastAsia="Calibri"/>
          <w:spacing w:val="-6"/>
          <w:kern w:val="0"/>
          <w:sz w:val="18"/>
          <w:szCs w:val="18"/>
        </w:rPr>
        <w:t xml:space="preserve">, </w:t>
      </w:r>
      <w:r w:rsidR="00E75C9C">
        <w:rPr>
          <w:rFonts w:eastAsia="Calibri"/>
          <w:spacing w:val="-6"/>
          <w:kern w:val="0"/>
          <w:sz w:val="18"/>
          <w:szCs w:val="18"/>
        </w:rPr>
        <w:t>вино – 4 л</w:t>
      </w:r>
      <w:r w:rsidR="007D7144">
        <w:rPr>
          <w:rFonts w:eastAsia="Calibri"/>
          <w:spacing w:val="-6"/>
          <w:kern w:val="0"/>
          <w:sz w:val="18"/>
          <w:szCs w:val="18"/>
        </w:rPr>
        <w:t>.</w:t>
      </w:r>
      <w:r w:rsidR="00E75C9C">
        <w:rPr>
          <w:rFonts w:eastAsia="Calibri"/>
          <w:spacing w:val="-6"/>
          <w:kern w:val="0"/>
          <w:sz w:val="18"/>
          <w:szCs w:val="18"/>
        </w:rPr>
        <w:t>, пиво – 16 л., с</w:t>
      </w:r>
      <w:r w:rsidR="00E75C9C" w:rsidRPr="00E75C9C">
        <w:rPr>
          <w:rFonts w:eastAsia="Calibri"/>
          <w:spacing w:val="-6"/>
          <w:kern w:val="0"/>
          <w:sz w:val="18"/>
          <w:szCs w:val="18"/>
        </w:rPr>
        <w:t>пиртные напитки креп</w:t>
      </w:r>
      <w:r w:rsidR="00E75C9C">
        <w:rPr>
          <w:rFonts w:eastAsia="Calibri"/>
          <w:spacing w:val="-6"/>
          <w:kern w:val="0"/>
          <w:sz w:val="18"/>
          <w:szCs w:val="18"/>
        </w:rPr>
        <w:t>остью более 22 градусов – 1 л., с</w:t>
      </w:r>
      <w:r w:rsidR="00E75C9C" w:rsidRPr="00E75C9C">
        <w:rPr>
          <w:rFonts w:eastAsia="Calibri"/>
          <w:spacing w:val="-6"/>
          <w:kern w:val="0"/>
          <w:sz w:val="18"/>
          <w:szCs w:val="18"/>
        </w:rPr>
        <w:t>пиртные напитки креп</w:t>
      </w:r>
      <w:r w:rsidR="00A1177C">
        <w:rPr>
          <w:rFonts w:eastAsia="Calibri"/>
          <w:spacing w:val="-6"/>
          <w:kern w:val="0"/>
          <w:sz w:val="18"/>
          <w:szCs w:val="18"/>
        </w:rPr>
        <w:t xml:space="preserve">остью менее 22 градусов – 2 л. </w:t>
      </w:r>
      <w:r w:rsidR="00E75C9C" w:rsidRPr="00E75C9C">
        <w:rPr>
          <w:rFonts w:eastAsia="Calibri"/>
          <w:spacing w:val="-6"/>
          <w:kern w:val="0"/>
          <w:sz w:val="18"/>
          <w:szCs w:val="18"/>
        </w:rPr>
        <w:t>Напитки на основе этилового неденатурированного спирта крепостью более 80 градусов – 1 л.</w:t>
      </w:r>
      <w:r w:rsidRPr="00E75C9C">
        <w:rPr>
          <w:rFonts w:eastAsia="Calibri"/>
          <w:spacing w:val="-6"/>
          <w:kern w:val="0"/>
          <w:sz w:val="18"/>
          <w:szCs w:val="18"/>
        </w:rPr>
        <w:t>,</w:t>
      </w:r>
      <w:r w:rsidRPr="001434DC">
        <w:rPr>
          <w:rFonts w:eastAsia="Calibri"/>
          <w:spacing w:val="-6"/>
          <w:kern w:val="0"/>
          <w:sz w:val="18"/>
          <w:szCs w:val="18"/>
        </w:rPr>
        <w:t xml:space="preserve"> а также - косметик</w:t>
      </w:r>
      <w:r w:rsidR="001F3388">
        <w:rPr>
          <w:rFonts w:eastAsia="Calibri"/>
          <w:spacing w:val="-6"/>
          <w:kern w:val="0"/>
          <w:sz w:val="18"/>
          <w:szCs w:val="18"/>
        </w:rPr>
        <w:t>а</w:t>
      </w:r>
      <w:r w:rsidRPr="001434DC">
        <w:rPr>
          <w:rFonts w:eastAsia="Calibri"/>
          <w:spacing w:val="-6"/>
          <w:kern w:val="0"/>
          <w:sz w:val="18"/>
          <w:szCs w:val="18"/>
        </w:rPr>
        <w:t>, парфюмери</w:t>
      </w:r>
      <w:r w:rsidR="001F3388">
        <w:rPr>
          <w:rFonts w:eastAsia="Calibri"/>
          <w:spacing w:val="-6"/>
          <w:kern w:val="0"/>
          <w:sz w:val="18"/>
          <w:szCs w:val="18"/>
        </w:rPr>
        <w:t>я</w:t>
      </w:r>
      <w:r w:rsidRPr="001434DC">
        <w:rPr>
          <w:rFonts w:eastAsia="Calibri"/>
          <w:spacing w:val="-6"/>
          <w:kern w:val="0"/>
          <w:sz w:val="18"/>
          <w:szCs w:val="18"/>
        </w:rPr>
        <w:t xml:space="preserve"> (50 мл духов, 0,25 м</w:t>
      </w:r>
      <w:r w:rsidR="0099421A" w:rsidRPr="00433341">
        <w:rPr>
          <w:rFonts w:eastAsia="Calibri"/>
          <w:spacing w:val="-6"/>
          <w:kern w:val="0"/>
          <w:sz w:val="18"/>
          <w:szCs w:val="18"/>
        </w:rPr>
        <w:t>л туалетной воды), кофе – 500 г, чай – 100 г</w:t>
      </w:r>
      <w:r w:rsidRPr="001434DC">
        <w:rPr>
          <w:rFonts w:eastAsia="Calibri"/>
          <w:spacing w:val="-6"/>
          <w:kern w:val="0"/>
          <w:sz w:val="18"/>
          <w:szCs w:val="18"/>
        </w:rPr>
        <w:t>, продуктов питания - в пределах личной потребности - до 1 (одного) кг, кроме продуктов питания животного происхождения (мясные, молочные продуты).</w:t>
      </w:r>
      <w:r w:rsidR="00433341" w:rsidRPr="0043334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33341" w:rsidRPr="00433341">
        <w:rPr>
          <w:rFonts w:eastAsia="Calibri"/>
          <w:spacing w:val="-6"/>
          <w:kern w:val="0"/>
          <w:sz w:val="18"/>
          <w:szCs w:val="18"/>
        </w:rPr>
        <w:t xml:space="preserve">C 1 мая 2009 года на территорию стран Евросоюза запрещено ввозить продукты, содержащие мясо или молоко, в том числе колбасу, консервы, сало и даже шоколадные конфеты. Запрет не распространяется на детское питание и специальные препараты, необходимые для людей с определенными хроническими заболеваниями (в этом случае продукты должны быть тщательно упакованы, а их вес не должен превышать 2 килограммов). В случае обнаружения мясомолочных продуктов они будут конфискованы, а пассажиру придется </w:t>
      </w:r>
      <w:r w:rsidR="001F3388">
        <w:rPr>
          <w:rFonts w:eastAsia="Calibri"/>
          <w:spacing w:val="-6"/>
          <w:kern w:val="0"/>
          <w:sz w:val="18"/>
          <w:szCs w:val="18"/>
        </w:rPr>
        <w:t>о</w:t>
      </w:r>
      <w:r w:rsidR="00433341" w:rsidRPr="00433341">
        <w:rPr>
          <w:rFonts w:eastAsia="Calibri"/>
          <w:spacing w:val="-6"/>
          <w:kern w:val="0"/>
          <w:sz w:val="18"/>
          <w:szCs w:val="18"/>
        </w:rPr>
        <w:t>платить штраф.</w:t>
      </w:r>
    </w:p>
    <w:p w:rsidR="00433341" w:rsidRPr="001434DC" w:rsidRDefault="001434DC" w:rsidP="008528D6">
      <w:pPr>
        <w:widowControl/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pacing w:val="-6"/>
          <w:kern w:val="0"/>
          <w:sz w:val="18"/>
          <w:szCs w:val="18"/>
        </w:rPr>
      </w:pPr>
      <w:r w:rsidRPr="001434DC">
        <w:rPr>
          <w:rFonts w:eastAsia="Calibri"/>
          <w:spacing w:val="-6"/>
          <w:kern w:val="0"/>
          <w:sz w:val="18"/>
          <w:szCs w:val="18"/>
        </w:rPr>
        <w:t xml:space="preserve"> Аудио- видео-, теле- и фотоаппаратуру необходимо указывать в декларации. </w:t>
      </w:r>
    </w:p>
    <w:p w:rsidR="001434DC" w:rsidRPr="001434DC" w:rsidRDefault="001434DC" w:rsidP="008528D6">
      <w:pPr>
        <w:widowControl/>
        <w:suppressAutoHyphens w:val="0"/>
        <w:overflowPunct/>
        <w:autoSpaceDE/>
        <w:autoSpaceDN/>
        <w:adjustRightInd/>
        <w:ind w:firstLine="567"/>
        <w:jc w:val="both"/>
        <w:textAlignment w:val="auto"/>
        <w:rPr>
          <w:rFonts w:eastAsia="Calibri"/>
          <w:spacing w:val="-6"/>
          <w:kern w:val="0"/>
          <w:sz w:val="18"/>
          <w:szCs w:val="18"/>
        </w:rPr>
      </w:pPr>
      <w:r w:rsidRPr="001434DC">
        <w:rPr>
          <w:rFonts w:eastAsia="Calibri"/>
          <w:spacing w:val="-6"/>
          <w:kern w:val="0"/>
          <w:sz w:val="18"/>
          <w:szCs w:val="18"/>
        </w:rPr>
        <w:t xml:space="preserve">ЗАПРЕЩЕН </w:t>
      </w:r>
      <w:r w:rsidRPr="001434DC">
        <w:rPr>
          <w:rFonts w:eastAsia="Calibri"/>
          <w:b/>
          <w:spacing w:val="-6"/>
          <w:kern w:val="0"/>
          <w:sz w:val="18"/>
          <w:szCs w:val="18"/>
        </w:rPr>
        <w:t>ввоз</w:t>
      </w:r>
      <w:r w:rsidRPr="001434DC">
        <w:rPr>
          <w:rFonts w:eastAsia="Calibri"/>
          <w:spacing w:val="-6"/>
          <w:kern w:val="0"/>
          <w:sz w:val="18"/>
          <w:szCs w:val="18"/>
        </w:rPr>
        <w:t xml:space="preserve"> наркотиков, лекарств, содержащих большую дозу наркотических веществ, и оружия. 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ЗАПРЕЩЕН </w:t>
      </w:r>
      <w:r w:rsidRPr="001434DC">
        <w:rPr>
          <w:b/>
          <w:spacing w:val="-6"/>
          <w:sz w:val="18"/>
          <w:szCs w:val="18"/>
        </w:rPr>
        <w:t>вывоз</w:t>
      </w:r>
      <w:r w:rsidRPr="001434DC">
        <w:rPr>
          <w:spacing w:val="-6"/>
          <w:sz w:val="18"/>
          <w:szCs w:val="18"/>
        </w:rPr>
        <w:t xml:space="preserve"> драгоценностей, антиквариата, исторических ценностей, оружия и боеприпасов без специального разрешения. </w:t>
      </w:r>
    </w:p>
    <w:p w:rsidR="001434DC" w:rsidRPr="0042342B" w:rsidRDefault="001434DC" w:rsidP="008528D6">
      <w:pPr>
        <w:ind w:firstLine="567"/>
        <w:jc w:val="both"/>
        <w:rPr>
          <w:b/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САНИТАРНЫЙ КОНТРОЛЬ</w:t>
      </w:r>
    </w:p>
    <w:p w:rsidR="00AF126B" w:rsidRDefault="00AF126B" w:rsidP="008528D6">
      <w:pPr>
        <w:ind w:firstLine="567"/>
        <w:jc w:val="both"/>
        <w:rPr>
          <w:spacing w:val="-6"/>
          <w:sz w:val="18"/>
          <w:szCs w:val="18"/>
        </w:rPr>
      </w:pPr>
      <w:r w:rsidRPr="00AF126B">
        <w:rPr>
          <w:bCs/>
          <w:spacing w:val="-6"/>
          <w:sz w:val="18"/>
          <w:szCs w:val="18"/>
        </w:rPr>
        <w:t xml:space="preserve">При совершении путешествия по </w:t>
      </w:r>
      <w:r w:rsidR="00CB326E">
        <w:rPr>
          <w:bCs/>
          <w:spacing w:val="-6"/>
          <w:sz w:val="18"/>
          <w:szCs w:val="18"/>
        </w:rPr>
        <w:t>Германи</w:t>
      </w:r>
      <w:r w:rsidR="001F3388">
        <w:rPr>
          <w:bCs/>
          <w:spacing w:val="-6"/>
          <w:sz w:val="18"/>
          <w:szCs w:val="18"/>
        </w:rPr>
        <w:t>и</w:t>
      </w:r>
      <w:r w:rsidRPr="00AF126B">
        <w:rPr>
          <w:b/>
          <w:bCs/>
          <w:spacing w:val="-6"/>
          <w:sz w:val="18"/>
          <w:szCs w:val="18"/>
        </w:rPr>
        <w:t xml:space="preserve"> р</w:t>
      </w:r>
      <w:r w:rsidRPr="00AF126B">
        <w:rPr>
          <w:spacing w:val="-6"/>
          <w:sz w:val="18"/>
          <w:szCs w:val="18"/>
        </w:rPr>
        <w:t>иска заражения особо опасными инфекционными заболеваниями нет, делать</w:t>
      </w:r>
      <w:r w:rsidRPr="004726D5">
        <w:rPr>
          <w:bCs/>
          <w:spacing w:val="-6"/>
          <w:sz w:val="18"/>
          <w:szCs w:val="18"/>
        </w:rPr>
        <w:t> прививки</w:t>
      </w:r>
      <w:r w:rsidRPr="00AF126B">
        <w:rPr>
          <w:spacing w:val="-6"/>
          <w:sz w:val="18"/>
          <w:szCs w:val="18"/>
        </w:rPr>
        <w:t> официально не требуются.</w:t>
      </w:r>
    </w:p>
    <w:p w:rsidR="001434DC" w:rsidRPr="001434DC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42342B">
        <w:rPr>
          <w:b/>
          <w:spacing w:val="-6"/>
          <w:sz w:val="18"/>
          <w:szCs w:val="18"/>
        </w:rPr>
        <w:t>ВЕТЕРИНАРНЫЙ КОНТРОЛЬ</w:t>
      </w:r>
    </w:p>
    <w:p w:rsidR="00433341" w:rsidRDefault="001434DC" w:rsidP="008528D6">
      <w:pPr>
        <w:ind w:firstLine="567"/>
        <w:jc w:val="both"/>
        <w:rPr>
          <w:spacing w:val="-6"/>
          <w:sz w:val="18"/>
          <w:szCs w:val="18"/>
        </w:rPr>
      </w:pPr>
      <w:r w:rsidRPr="001434DC">
        <w:rPr>
          <w:spacing w:val="-6"/>
          <w:sz w:val="18"/>
          <w:szCs w:val="18"/>
        </w:rPr>
        <w:t xml:space="preserve">При ввозе домашних животных требуется предъявлять действительный сертификат ветеринарной службы с отметкой и всех прививках, включая прививку против бешенства. Размещение с животными – под запрос конкретного отеля. </w:t>
      </w:r>
    </w:p>
    <w:p w:rsidR="003915DE" w:rsidRPr="003915DE" w:rsidRDefault="007826A5" w:rsidP="003915DE">
      <w:pPr>
        <w:ind w:firstLine="567"/>
        <w:jc w:val="both"/>
        <w:rPr>
          <w:b/>
          <w:spacing w:val="-6"/>
          <w:sz w:val="18"/>
          <w:szCs w:val="18"/>
        </w:rPr>
      </w:pPr>
      <w:r>
        <w:rPr>
          <w:b/>
          <w:spacing w:val="-6"/>
          <w:sz w:val="18"/>
          <w:szCs w:val="18"/>
        </w:rPr>
        <w:t xml:space="preserve">О </w:t>
      </w:r>
      <w:r w:rsidR="00BA6B89">
        <w:rPr>
          <w:b/>
          <w:spacing w:val="-6"/>
          <w:sz w:val="18"/>
          <w:szCs w:val="18"/>
        </w:rPr>
        <w:t>Германии</w:t>
      </w:r>
    </w:p>
    <w:p w:rsidR="003915DE" w:rsidRDefault="005E6833" w:rsidP="005E6833">
      <w:pPr>
        <w:ind w:firstLine="567"/>
        <w:jc w:val="both"/>
        <w:rPr>
          <w:spacing w:val="-6"/>
          <w:sz w:val="18"/>
          <w:szCs w:val="18"/>
          <w:lang w:val="ru"/>
        </w:rPr>
      </w:pPr>
      <w:r w:rsidRPr="005E6833">
        <w:rPr>
          <w:spacing w:val="-6"/>
          <w:sz w:val="18"/>
          <w:szCs w:val="18"/>
        </w:rPr>
        <w:t xml:space="preserve">Федеративная Республика Германия – государство в Центральной Европе, граничит с Данией, Польшей, Чехией, Австрией, Швейцарией, </w:t>
      </w:r>
      <w:bookmarkStart w:id="0" w:name="_GoBack"/>
      <w:r w:rsidRPr="005E6833">
        <w:rPr>
          <w:spacing w:val="-6"/>
          <w:sz w:val="18"/>
          <w:szCs w:val="18"/>
        </w:rPr>
        <w:t>Франц</w:t>
      </w:r>
      <w:bookmarkEnd w:id="0"/>
      <w:r w:rsidRPr="005E6833">
        <w:rPr>
          <w:spacing w:val="-6"/>
          <w:sz w:val="18"/>
          <w:szCs w:val="18"/>
        </w:rPr>
        <w:t xml:space="preserve">ией, Люксембургом, Бельгией и Нидерландами. Каждый город в Германии имеет свой уникальный характер. В разных городах Вы увидите не только разные архитектурные стили и художественные сокровищницы, но и разные уклады жизни. Местные традиции и менталитет четко отражается повсюду: в искусстве, ночной жизни, магазинах, кафе, ресторанах и в образе жизни жителей этой прекрасной страны. </w:t>
      </w:r>
    </w:p>
    <w:p w:rsidR="00AB5775" w:rsidRDefault="00F62D74" w:rsidP="005E6833">
      <w:pPr>
        <w:ind w:firstLine="567"/>
        <w:jc w:val="both"/>
        <w:rPr>
          <w:spacing w:val="-6"/>
          <w:sz w:val="18"/>
          <w:szCs w:val="18"/>
        </w:rPr>
      </w:pPr>
      <w:r w:rsidRPr="00AB5775">
        <w:rPr>
          <w:b/>
          <w:spacing w:val="-6"/>
          <w:sz w:val="18"/>
          <w:szCs w:val="18"/>
        </w:rPr>
        <w:t>Столица</w:t>
      </w:r>
    </w:p>
    <w:p w:rsidR="00F62D74" w:rsidRPr="005E6833" w:rsidRDefault="00F62D74" w:rsidP="005E6833">
      <w:pPr>
        <w:ind w:firstLine="567"/>
        <w:jc w:val="both"/>
        <w:rPr>
          <w:spacing w:val="-6"/>
          <w:sz w:val="18"/>
          <w:szCs w:val="18"/>
        </w:rPr>
      </w:pPr>
      <w:r w:rsidRPr="00F62D74">
        <w:rPr>
          <w:spacing w:val="-6"/>
          <w:sz w:val="18"/>
          <w:szCs w:val="18"/>
        </w:rPr>
        <w:t>Берлин</w:t>
      </w:r>
    </w:p>
    <w:p w:rsidR="003915DE" w:rsidRPr="00B27F4A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B27F4A">
        <w:rPr>
          <w:b/>
          <w:spacing w:val="-6"/>
          <w:sz w:val="18"/>
          <w:szCs w:val="18"/>
        </w:rPr>
        <w:t>Время</w:t>
      </w:r>
    </w:p>
    <w:p w:rsidR="00B33103" w:rsidRDefault="00B33103" w:rsidP="003915DE">
      <w:pPr>
        <w:ind w:firstLine="567"/>
        <w:jc w:val="both"/>
        <w:rPr>
          <w:spacing w:val="-6"/>
          <w:sz w:val="18"/>
          <w:szCs w:val="18"/>
        </w:rPr>
      </w:pPr>
      <w:r w:rsidRPr="00B33103">
        <w:rPr>
          <w:spacing w:val="-6"/>
          <w:sz w:val="18"/>
          <w:szCs w:val="18"/>
        </w:rPr>
        <w:t xml:space="preserve">Разница во времени с Москвой </w:t>
      </w:r>
      <w:r w:rsidR="00C22BA9">
        <w:rPr>
          <w:spacing w:val="-6"/>
          <w:sz w:val="18"/>
          <w:szCs w:val="18"/>
        </w:rPr>
        <w:t>-</w:t>
      </w:r>
      <w:r>
        <w:rPr>
          <w:spacing w:val="-6"/>
          <w:sz w:val="18"/>
          <w:szCs w:val="18"/>
        </w:rPr>
        <w:t xml:space="preserve"> </w:t>
      </w:r>
      <w:r w:rsidR="00C22BA9">
        <w:rPr>
          <w:spacing w:val="-6"/>
          <w:sz w:val="18"/>
          <w:szCs w:val="18"/>
        </w:rPr>
        <w:t>2</w:t>
      </w:r>
      <w:r w:rsidRPr="00B33103">
        <w:rPr>
          <w:spacing w:val="-6"/>
          <w:sz w:val="18"/>
          <w:szCs w:val="18"/>
        </w:rPr>
        <w:t xml:space="preserve"> час.</w:t>
      </w:r>
    </w:p>
    <w:p w:rsidR="003915DE" w:rsidRPr="00B27F4A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B27F4A">
        <w:rPr>
          <w:b/>
          <w:spacing w:val="-6"/>
          <w:sz w:val="18"/>
          <w:szCs w:val="18"/>
        </w:rPr>
        <w:t>Климат</w:t>
      </w:r>
    </w:p>
    <w:p w:rsidR="00A931DA" w:rsidRDefault="00A931DA" w:rsidP="006215C9">
      <w:pPr>
        <w:ind w:firstLine="567"/>
        <w:jc w:val="both"/>
        <w:rPr>
          <w:spacing w:val="-6"/>
          <w:sz w:val="18"/>
          <w:szCs w:val="18"/>
        </w:rPr>
      </w:pPr>
      <w:r w:rsidRPr="00A931DA">
        <w:rPr>
          <w:spacing w:val="-6"/>
          <w:sz w:val="18"/>
          <w:szCs w:val="18"/>
        </w:rPr>
        <w:t>Умеренный, на севере страны – морской, на остальной территории переходный от морского к континентальному. Средняя температура января 0°С, июля 19°С.</w:t>
      </w:r>
    </w:p>
    <w:p w:rsidR="003915DE" w:rsidRPr="006215C9" w:rsidRDefault="003915DE" w:rsidP="006215C9">
      <w:pPr>
        <w:ind w:firstLine="567"/>
        <w:jc w:val="both"/>
        <w:rPr>
          <w:spacing w:val="-6"/>
          <w:sz w:val="18"/>
          <w:szCs w:val="18"/>
        </w:rPr>
      </w:pPr>
      <w:r w:rsidRPr="00B27F4A">
        <w:rPr>
          <w:b/>
          <w:spacing w:val="-6"/>
          <w:sz w:val="18"/>
          <w:szCs w:val="18"/>
        </w:rPr>
        <w:t>Валюта</w:t>
      </w:r>
    </w:p>
    <w:p w:rsidR="00591973" w:rsidRDefault="00591973" w:rsidP="003915DE">
      <w:pPr>
        <w:ind w:firstLine="567"/>
        <w:jc w:val="both"/>
        <w:rPr>
          <w:spacing w:val="-6"/>
          <w:sz w:val="18"/>
          <w:szCs w:val="18"/>
        </w:rPr>
      </w:pPr>
      <w:r w:rsidRPr="00591973">
        <w:rPr>
          <w:spacing w:val="-6"/>
          <w:sz w:val="18"/>
          <w:szCs w:val="18"/>
        </w:rPr>
        <w:t xml:space="preserve">Официальная валюта </w:t>
      </w:r>
      <w:r w:rsidR="009274BC">
        <w:rPr>
          <w:spacing w:val="-6"/>
          <w:sz w:val="18"/>
          <w:szCs w:val="18"/>
        </w:rPr>
        <w:t>-</w:t>
      </w:r>
      <w:r w:rsidRPr="00591973">
        <w:rPr>
          <w:spacing w:val="-6"/>
          <w:sz w:val="18"/>
          <w:szCs w:val="18"/>
        </w:rPr>
        <w:t xml:space="preserve"> евро (€)</w:t>
      </w:r>
      <w:r>
        <w:rPr>
          <w:spacing w:val="-6"/>
          <w:sz w:val="18"/>
          <w:szCs w:val="18"/>
        </w:rPr>
        <w:t>.</w:t>
      </w:r>
    </w:p>
    <w:p w:rsidR="003915DE" w:rsidRPr="00B27F4A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B27F4A">
        <w:rPr>
          <w:b/>
          <w:spacing w:val="-6"/>
          <w:sz w:val="18"/>
          <w:szCs w:val="18"/>
        </w:rPr>
        <w:t>Банки</w:t>
      </w:r>
    </w:p>
    <w:p w:rsidR="003915DE" w:rsidRPr="003915DE" w:rsidRDefault="0012312C" w:rsidP="00D9188D">
      <w:pPr>
        <w:ind w:firstLine="567"/>
        <w:jc w:val="both"/>
        <w:rPr>
          <w:spacing w:val="-6"/>
          <w:sz w:val="18"/>
          <w:szCs w:val="18"/>
        </w:rPr>
      </w:pPr>
      <w:r w:rsidRPr="0012312C">
        <w:rPr>
          <w:spacing w:val="-6"/>
          <w:sz w:val="18"/>
          <w:szCs w:val="18"/>
        </w:rPr>
        <w:t>Банки работают по будним дням с 9:00 до 13:00 и после перерыва с 14:30 до 16:00, в пятницу банки заканчивают работу в 18:00. Некоторые банки, особенно крупные, не закрываются на обед.</w:t>
      </w:r>
      <w:r w:rsidR="00347055">
        <w:rPr>
          <w:spacing w:val="-6"/>
          <w:sz w:val="18"/>
          <w:szCs w:val="18"/>
        </w:rPr>
        <w:t xml:space="preserve"> </w:t>
      </w:r>
    </w:p>
    <w:p w:rsidR="003915DE" w:rsidRPr="006045DA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6045DA">
        <w:rPr>
          <w:b/>
          <w:spacing w:val="-6"/>
          <w:sz w:val="18"/>
          <w:szCs w:val="18"/>
        </w:rPr>
        <w:t xml:space="preserve">Язык </w:t>
      </w:r>
    </w:p>
    <w:p w:rsidR="00BC0719" w:rsidRDefault="000A545D" w:rsidP="003915DE">
      <w:pPr>
        <w:ind w:firstLine="567"/>
        <w:jc w:val="both"/>
        <w:rPr>
          <w:spacing w:val="-6"/>
          <w:sz w:val="18"/>
          <w:szCs w:val="18"/>
        </w:rPr>
      </w:pPr>
      <w:r w:rsidRPr="000A545D">
        <w:rPr>
          <w:spacing w:val="-6"/>
          <w:sz w:val="18"/>
          <w:szCs w:val="18"/>
        </w:rPr>
        <w:t>О</w:t>
      </w:r>
      <w:r w:rsidR="00BC0719" w:rsidRPr="00BC0719">
        <w:rPr>
          <w:spacing w:val="-6"/>
          <w:sz w:val="18"/>
          <w:szCs w:val="18"/>
        </w:rPr>
        <w:t>фициальный язык — немецкий. Также употребляется английский и французский.</w:t>
      </w:r>
    </w:p>
    <w:p w:rsidR="003915DE" w:rsidRPr="006045DA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6045DA">
        <w:rPr>
          <w:b/>
          <w:spacing w:val="-6"/>
          <w:sz w:val="18"/>
          <w:szCs w:val="18"/>
        </w:rPr>
        <w:t>Население</w:t>
      </w:r>
    </w:p>
    <w:p w:rsidR="003915DE" w:rsidRPr="00D4241E" w:rsidRDefault="00D80A93" w:rsidP="00D4241E">
      <w:pPr>
        <w:ind w:firstLine="567"/>
        <w:jc w:val="both"/>
        <w:rPr>
          <w:spacing w:val="-6"/>
          <w:sz w:val="18"/>
          <w:szCs w:val="18"/>
        </w:rPr>
      </w:pPr>
      <w:r w:rsidRPr="00D80A93">
        <w:rPr>
          <w:spacing w:val="-6"/>
          <w:sz w:val="18"/>
          <w:szCs w:val="18"/>
        </w:rPr>
        <w:t>Более около 80 млн. человек. Национальный состав: более 90% - немцы, а также австрийцы, поляки, турки.</w:t>
      </w:r>
    </w:p>
    <w:p w:rsidR="003915DE" w:rsidRPr="005B7375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5B7375">
        <w:rPr>
          <w:b/>
          <w:spacing w:val="-6"/>
          <w:sz w:val="18"/>
          <w:szCs w:val="18"/>
        </w:rPr>
        <w:t>Религия</w:t>
      </w:r>
    </w:p>
    <w:p w:rsidR="00CA4CE6" w:rsidRDefault="00CA4CE6" w:rsidP="003915DE">
      <w:pPr>
        <w:ind w:firstLine="567"/>
        <w:jc w:val="both"/>
        <w:rPr>
          <w:spacing w:val="-6"/>
          <w:sz w:val="18"/>
          <w:szCs w:val="18"/>
        </w:rPr>
      </w:pPr>
      <w:r w:rsidRPr="00CA4CE6">
        <w:rPr>
          <w:spacing w:val="-6"/>
          <w:sz w:val="18"/>
          <w:szCs w:val="18"/>
        </w:rPr>
        <w:t>Большинство немцев являются христианами. Треть верующих жителей – католики, другая треть – евангелисты</w:t>
      </w:r>
      <w:r>
        <w:rPr>
          <w:spacing w:val="-6"/>
          <w:sz w:val="18"/>
          <w:szCs w:val="18"/>
        </w:rPr>
        <w:t xml:space="preserve"> или, иным словом, протестанты.</w:t>
      </w:r>
    </w:p>
    <w:p w:rsidR="003915DE" w:rsidRPr="005B7375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5B7375">
        <w:rPr>
          <w:b/>
          <w:spacing w:val="-6"/>
          <w:sz w:val="18"/>
          <w:szCs w:val="18"/>
        </w:rPr>
        <w:t>Обычаи</w:t>
      </w:r>
    </w:p>
    <w:p w:rsidR="009F4D0C" w:rsidRDefault="00710E09" w:rsidP="00710E09">
      <w:pPr>
        <w:ind w:firstLine="567"/>
        <w:jc w:val="both"/>
        <w:rPr>
          <w:spacing w:val="-6"/>
          <w:sz w:val="18"/>
          <w:szCs w:val="18"/>
        </w:rPr>
      </w:pPr>
      <w:r w:rsidRPr="00710E09">
        <w:rPr>
          <w:spacing w:val="-6"/>
          <w:sz w:val="18"/>
          <w:szCs w:val="18"/>
        </w:rPr>
        <w:t>Особенностью немцев, как нации, является их педантичность и аккуратность во всех сферах жизни. Для немцев не свойственно бурно выражать свои эмоции и нарушать границы личного пространства. Немцам, как ни странно, присущи сентиментальность и романтичность, хоть это и может быть скрыто от посторонних глаз. По тра</w:t>
      </w:r>
      <w:r w:rsidR="00CB3004">
        <w:rPr>
          <w:spacing w:val="-6"/>
          <w:sz w:val="18"/>
          <w:szCs w:val="18"/>
        </w:rPr>
        <w:t xml:space="preserve">диции, выходные дни, немцы, так </w:t>
      </w:r>
      <w:proofErr w:type="gramStart"/>
      <w:r w:rsidRPr="00710E09">
        <w:rPr>
          <w:spacing w:val="-6"/>
          <w:sz w:val="18"/>
          <w:szCs w:val="18"/>
        </w:rPr>
        <w:t>же</w:t>
      </w:r>
      <w:proofErr w:type="gramEnd"/>
      <w:r w:rsidRPr="00710E09">
        <w:rPr>
          <w:spacing w:val="-6"/>
          <w:sz w:val="18"/>
          <w:szCs w:val="18"/>
        </w:rPr>
        <w:t xml:space="preserve"> как и итальянцы, поляки и египтяне, проводят в кругу семьи, поэтому беспокоить друг друга звонками или нежданным визитом не принято.</w:t>
      </w:r>
    </w:p>
    <w:p w:rsidR="003915DE" w:rsidRPr="009F4D0C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9F4D0C">
        <w:rPr>
          <w:b/>
          <w:spacing w:val="-6"/>
          <w:sz w:val="18"/>
          <w:szCs w:val="18"/>
        </w:rPr>
        <w:t>Праздники и нерабочие дни</w:t>
      </w:r>
    </w:p>
    <w:p w:rsidR="009F4D0C" w:rsidRDefault="00031C1C" w:rsidP="00031C1C">
      <w:pPr>
        <w:ind w:firstLine="567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Новый год – 1 января, п</w:t>
      </w:r>
      <w:r w:rsidRPr="00031C1C">
        <w:rPr>
          <w:spacing w:val="-6"/>
          <w:sz w:val="18"/>
          <w:szCs w:val="18"/>
        </w:rPr>
        <w:t>раздник весны и тр</w:t>
      </w:r>
      <w:r>
        <w:rPr>
          <w:spacing w:val="-6"/>
          <w:sz w:val="18"/>
          <w:szCs w:val="18"/>
        </w:rPr>
        <w:t>уда – 1 мая, д</w:t>
      </w:r>
      <w:r w:rsidRPr="00031C1C">
        <w:rPr>
          <w:spacing w:val="-6"/>
          <w:sz w:val="18"/>
          <w:szCs w:val="18"/>
        </w:rPr>
        <w:t>ень</w:t>
      </w:r>
      <w:r>
        <w:rPr>
          <w:spacing w:val="-6"/>
          <w:sz w:val="18"/>
          <w:szCs w:val="18"/>
        </w:rPr>
        <w:t xml:space="preserve"> немецкого единства – 3 октября, </w:t>
      </w:r>
      <w:r w:rsidRPr="00031C1C">
        <w:rPr>
          <w:spacing w:val="-6"/>
          <w:sz w:val="18"/>
          <w:szCs w:val="18"/>
        </w:rPr>
        <w:t>Рождество – 25-26 декабря</w:t>
      </w:r>
    </w:p>
    <w:p w:rsidR="003915DE" w:rsidRPr="009F4D0C" w:rsidRDefault="003915DE" w:rsidP="009F4D0C">
      <w:pPr>
        <w:ind w:firstLine="567"/>
        <w:jc w:val="both"/>
        <w:rPr>
          <w:b/>
          <w:spacing w:val="-6"/>
          <w:sz w:val="18"/>
          <w:szCs w:val="18"/>
        </w:rPr>
      </w:pPr>
      <w:r w:rsidRPr="009F4D0C">
        <w:rPr>
          <w:b/>
          <w:spacing w:val="-6"/>
          <w:sz w:val="18"/>
          <w:szCs w:val="18"/>
        </w:rPr>
        <w:t>В отеле</w:t>
      </w:r>
    </w:p>
    <w:p w:rsidR="00624251" w:rsidRPr="00624251" w:rsidRDefault="00624251" w:rsidP="00624251">
      <w:pPr>
        <w:ind w:firstLine="567"/>
        <w:jc w:val="both"/>
        <w:rPr>
          <w:spacing w:val="-6"/>
          <w:sz w:val="18"/>
          <w:szCs w:val="18"/>
        </w:rPr>
      </w:pPr>
      <w:r w:rsidRPr="00624251">
        <w:rPr>
          <w:spacing w:val="-6"/>
          <w:sz w:val="18"/>
          <w:szCs w:val="18"/>
        </w:rPr>
        <w:t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</w:t>
      </w:r>
    </w:p>
    <w:p w:rsidR="00624251" w:rsidRPr="00624251" w:rsidRDefault="00624251" w:rsidP="00624251">
      <w:pPr>
        <w:ind w:firstLine="567"/>
        <w:jc w:val="both"/>
        <w:rPr>
          <w:spacing w:val="-6"/>
          <w:sz w:val="18"/>
          <w:szCs w:val="18"/>
        </w:rPr>
      </w:pPr>
      <w:r w:rsidRPr="00624251">
        <w:rPr>
          <w:spacing w:val="-6"/>
          <w:sz w:val="18"/>
          <w:szCs w:val="18"/>
        </w:rPr>
        <w:t>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</w:t>
      </w:r>
    </w:p>
    <w:p w:rsidR="00624251" w:rsidRPr="00624251" w:rsidRDefault="00624251" w:rsidP="00624251">
      <w:pPr>
        <w:ind w:firstLine="567"/>
        <w:jc w:val="both"/>
        <w:rPr>
          <w:spacing w:val="-6"/>
          <w:sz w:val="18"/>
          <w:szCs w:val="18"/>
        </w:rPr>
      </w:pPr>
      <w:r w:rsidRPr="00624251">
        <w:rPr>
          <w:spacing w:val="-6"/>
          <w:sz w:val="18"/>
          <w:szCs w:val="18"/>
        </w:rPr>
        <w:t xml:space="preserve">Туристам также следует иметь в виду, что в </w:t>
      </w:r>
      <w:r>
        <w:rPr>
          <w:spacing w:val="-6"/>
          <w:sz w:val="18"/>
          <w:szCs w:val="18"/>
        </w:rPr>
        <w:t>Германии</w:t>
      </w:r>
      <w:r w:rsidRPr="00624251">
        <w:rPr>
          <w:spacing w:val="-6"/>
          <w:sz w:val="18"/>
          <w:szCs w:val="18"/>
        </w:rPr>
        <w:t xml:space="preserve"> взимается туристический налог на проживание в отелях.</w:t>
      </w:r>
    </w:p>
    <w:p w:rsidR="003915DE" w:rsidRPr="00886C7E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886C7E">
        <w:rPr>
          <w:b/>
          <w:spacing w:val="-6"/>
          <w:sz w:val="18"/>
          <w:szCs w:val="18"/>
        </w:rPr>
        <w:t>Чаевые</w:t>
      </w:r>
    </w:p>
    <w:p w:rsidR="00377CB2" w:rsidRDefault="00377CB2" w:rsidP="003915DE">
      <w:pPr>
        <w:ind w:firstLine="567"/>
        <w:jc w:val="both"/>
        <w:rPr>
          <w:spacing w:val="-6"/>
          <w:sz w:val="18"/>
          <w:szCs w:val="18"/>
          <w:lang w:val="ru"/>
        </w:rPr>
      </w:pPr>
      <w:r w:rsidRPr="00377CB2">
        <w:rPr>
          <w:spacing w:val="-6"/>
          <w:sz w:val="18"/>
          <w:szCs w:val="18"/>
          <w:lang w:val="ru"/>
        </w:rPr>
        <w:t>В Германии чаевые составляют примерно 10% от суммы счета.</w:t>
      </w:r>
    </w:p>
    <w:p w:rsidR="003915DE" w:rsidRPr="002C5DAF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2C5DAF">
        <w:rPr>
          <w:b/>
          <w:spacing w:val="-6"/>
          <w:sz w:val="18"/>
          <w:szCs w:val="18"/>
        </w:rPr>
        <w:t>Напряжение электросети</w:t>
      </w:r>
    </w:p>
    <w:p w:rsidR="001C60DA" w:rsidRDefault="001C60DA" w:rsidP="003915DE">
      <w:pPr>
        <w:ind w:firstLine="567"/>
        <w:jc w:val="both"/>
        <w:rPr>
          <w:spacing w:val="-6"/>
          <w:sz w:val="18"/>
          <w:szCs w:val="18"/>
          <w:lang w:val="ru"/>
        </w:rPr>
      </w:pPr>
      <w:r w:rsidRPr="001C60DA">
        <w:rPr>
          <w:spacing w:val="-6"/>
          <w:sz w:val="18"/>
          <w:szCs w:val="18"/>
          <w:lang w:val="ru"/>
        </w:rPr>
        <w:t>Напряжение электрической сети 220 вольт. Розетки европейского типа.</w:t>
      </w:r>
    </w:p>
    <w:p w:rsidR="003915DE" w:rsidRPr="00455C31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455C31">
        <w:rPr>
          <w:b/>
          <w:spacing w:val="-6"/>
          <w:sz w:val="18"/>
          <w:szCs w:val="18"/>
        </w:rPr>
        <w:t>Кухня</w:t>
      </w:r>
    </w:p>
    <w:p w:rsidR="00B032CB" w:rsidRPr="00B032CB" w:rsidRDefault="00305024" w:rsidP="006C5F06">
      <w:pPr>
        <w:ind w:firstLine="567"/>
        <w:jc w:val="both"/>
        <w:rPr>
          <w:spacing w:val="-6"/>
          <w:sz w:val="18"/>
          <w:szCs w:val="18"/>
          <w:lang w:val="ru"/>
        </w:rPr>
      </w:pPr>
      <w:r w:rsidRPr="00305024">
        <w:rPr>
          <w:spacing w:val="-6"/>
          <w:sz w:val="18"/>
          <w:szCs w:val="18"/>
          <w:lang w:val="ru"/>
        </w:rPr>
        <w:t>«Визитная карточка» Германии — пиво, сортов которого здесь великое множество, но наиболее популярны баварские светлые сорта: «</w:t>
      </w:r>
      <w:proofErr w:type="spellStart"/>
      <w:r w:rsidRPr="00305024">
        <w:rPr>
          <w:spacing w:val="-6"/>
          <w:sz w:val="18"/>
          <w:szCs w:val="18"/>
          <w:lang w:val="ru"/>
        </w:rPr>
        <w:t>Аугустинербрау</w:t>
      </w:r>
      <w:proofErr w:type="spellEnd"/>
      <w:r w:rsidRPr="00305024">
        <w:rPr>
          <w:spacing w:val="-6"/>
          <w:sz w:val="18"/>
          <w:szCs w:val="18"/>
          <w:lang w:val="ru"/>
        </w:rPr>
        <w:t>», «Хакер-</w:t>
      </w:r>
      <w:proofErr w:type="spellStart"/>
      <w:r w:rsidRPr="00305024">
        <w:rPr>
          <w:spacing w:val="-6"/>
          <w:sz w:val="18"/>
          <w:szCs w:val="18"/>
          <w:lang w:val="ru"/>
        </w:rPr>
        <w:t>Пшорр</w:t>
      </w:r>
      <w:proofErr w:type="spellEnd"/>
      <w:r w:rsidRPr="00305024">
        <w:rPr>
          <w:spacing w:val="-6"/>
          <w:sz w:val="18"/>
          <w:szCs w:val="18"/>
          <w:lang w:val="ru"/>
        </w:rPr>
        <w:t>», «</w:t>
      </w:r>
      <w:proofErr w:type="spellStart"/>
      <w:r w:rsidRPr="00305024">
        <w:rPr>
          <w:spacing w:val="-6"/>
          <w:sz w:val="18"/>
          <w:szCs w:val="18"/>
          <w:lang w:val="ru"/>
        </w:rPr>
        <w:t>Хофбрау</w:t>
      </w:r>
      <w:proofErr w:type="spellEnd"/>
      <w:r w:rsidRPr="00305024">
        <w:rPr>
          <w:spacing w:val="-6"/>
          <w:sz w:val="18"/>
          <w:szCs w:val="18"/>
          <w:lang w:val="ru"/>
        </w:rPr>
        <w:t>», «Левенбрау», «Пауланер» и «</w:t>
      </w:r>
      <w:proofErr w:type="spellStart"/>
      <w:r w:rsidRPr="00305024">
        <w:rPr>
          <w:spacing w:val="-6"/>
          <w:sz w:val="18"/>
          <w:szCs w:val="18"/>
          <w:lang w:val="ru"/>
        </w:rPr>
        <w:t>Шпатен</w:t>
      </w:r>
      <w:proofErr w:type="spellEnd"/>
      <w:r w:rsidRPr="00305024">
        <w:rPr>
          <w:spacing w:val="-6"/>
          <w:sz w:val="18"/>
          <w:szCs w:val="18"/>
          <w:lang w:val="ru"/>
        </w:rPr>
        <w:t>». В Германии стоит попробовать грудинку на ребрышках, жареную на фритюре «</w:t>
      </w:r>
      <w:proofErr w:type="spellStart"/>
      <w:r w:rsidRPr="00305024">
        <w:rPr>
          <w:spacing w:val="-6"/>
          <w:sz w:val="18"/>
          <w:szCs w:val="18"/>
          <w:lang w:val="ru"/>
        </w:rPr>
        <w:t>Рипхен</w:t>
      </w:r>
      <w:proofErr w:type="spellEnd"/>
      <w:r w:rsidRPr="00305024">
        <w:rPr>
          <w:spacing w:val="-6"/>
          <w:sz w:val="18"/>
          <w:szCs w:val="18"/>
          <w:lang w:val="ru"/>
        </w:rPr>
        <w:t xml:space="preserve">», биточки «Клопе» с картофельным салатом, запеченную свиную </w:t>
      </w:r>
      <w:proofErr w:type="spellStart"/>
      <w:r w:rsidRPr="00305024">
        <w:rPr>
          <w:spacing w:val="-6"/>
          <w:sz w:val="18"/>
          <w:szCs w:val="18"/>
          <w:lang w:val="ru"/>
        </w:rPr>
        <w:t>рульку</w:t>
      </w:r>
      <w:proofErr w:type="spellEnd"/>
      <w:r w:rsidRPr="00305024">
        <w:rPr>
          <w:spacing w:val="-6"/>
          <w:sz w:val="18"/>
          <w:szCs w:val="18"/>
          <w:lang w:val="ru"/>
        </w:rPr>
        <w:t xml:space="preserve"> - «</w:t>
      </w:r>
      <w:proofErr w:type="spellStart"/>
      <w:r w:rsidRPr="00305024">
        <w:rPr>
          <w:spacing w:val="-6"/>
          <w:sz w:val="18"/>
          <w:szCs w:val="18"/>
          <w:lang w:val="ru"/>
        </w:rPr>
        <w:t>айсбайн</w:t>
      </w:r>
      <w:proofErr w:type="spellEnd"/>
      <w:r w:rsidRPr="00305024">
        <w:rPr>
          <w:spacing w:val="-6"/>
          <w:sz w:val="18"/>
          <w:szCs w:val="18"/>
          <w:lang w:val="ru"/>
        </w:rPr>
        <w:t>» и, конечно, различные виды жареных сосисок. По-настоящему неожиданное блюдо -«</w:t>
      </w:r>
      <w:proofErr w:type="spellStart"/>
      <w:r w:rsidRPr="00305024">
        <w:rPr>
          <w:spacing w:val="-6"/>
          <w:sz w:val="18"/>
          <w:szCs w:val="18"/>
          <w:lang w:val="ru"/>
        </w:rPr>
        <w:t>Хакепетр</w:t>
      </w:r>
      <w:proofErr w:type="spellEnd"/>
      <w:r w:rsidRPr="00305024">
        <w:rPr>
          <w:spacing w:val="-6"/>
          <w:sz w:val="18"/>
          <w:szCs w:val="18"/>
          <w:lang w:val="ru"/>
        </w:rPr>
        <w:t>» - сырой мясной фарш с солью, перцем, яйцом и пряностями. Национальный напиток в Германии, безусловно, пиво. В Германии производится несколько тысяч видов этого напитка. К пиву подают жаркое и свинину с картофельными «Кнедликами», жареные сосиски или колбаски. В тоже время Германия - крупнейший производитель вин. В Германии 13 винных областей, особенно известны белые вина, произведенные по берегам Рейна и Мозеля. На побережье Северного и Балтийского морей главные блюда, конечно, из рыбы. Её жарят, коптят, маринуют самыми разными способами, готовят вкуснейшие супы. Стоимость обеда в ресторане среднего класса 25-30 евро без спиртных напитков.</w:t>
      </w:r>
    </w:p>
    <w:p w:rsidR="003915DE" w:rsidRPr="00B032CB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B032CB">
        <w:rPr>
          <w:b/>
          <w:spacing w:val="-6"/>
          <w:sz w:val="18"/>
          <w:szCs w:val="18"/>
        </w:rPr>
        <w:t>Магазины</w:t>
      </w:r>
    </w:p>
    <w:p w:rsidR="0077762F" w:rsidRDefault="000E74B5" w:rsidP="003915DE">
      <w:pPr>
        <w:ind w:firstLine="567"/>
        <w:jc w:val="both"/>
        <w:rPr>
          <w:spacing w:val="-6"/>
          <w:sz w:val="18"/>
          <w:szCs w:val="18"/>
        </w:rPr>
      </w:pPr>
      <w:r w:rsidRPr="000E74B5">
        <w:rPr>
          <w:spacing w:val="-6"/>
          <w:sz w:val="18"/>
          <w:szCs w:val="18"/>
        </w:rPr>
        <w:t>Работают по рабочим дням с 10.00 до 20.00, по субботам магазины работают, как правило, 16.00. В Германии есть крупные универсамы: «</w:t>
      </w:r>
      <w:proofErr w:type="spellStart"/>
      <w:r w:rsidRPr="000E74B5">
        <w:rPr>
          <w:spacing w:val="-6"/>
          <w:sz w:val="18"/>
          <w:szCs w:val="18"/>
        </w:rPr>
        <w:t>Kaufhot</w:t>
      </w:r>
      <w:proofErr w:type="spellEnd"/>
      <w:r w:rsidRPr="000E74B5">
        <w:rPr>
          <w:spacing w:val="-6"/>
          <w:sz w:val="18"/>
          <w:szCs w:val="18"/>
        </w:rPr>
        <w:t>», «</w:t>
      </w:r>
      <w:proofErr w:type="spellStart"/>
      <w:r w:rsidRPr="000E74B5">
        <w:rPr>
          <w:spacing w:val="-6"/>
          <w:sz w:val="18"/>
          <w:szCs w:val="18"/>
        </w:rPr>
        <w:t>Karstadt</w:t>
      </w:r>
      <w:proofErr w:type="spellEnd"/>
      <w:r w:rsidRPr="000E74B5">
        <w:rPr>
          <w:spacing w:val="-6"/>
          <w:sz w:val="18"/>
          <w:szCs w:val="18"/>
        </w:rPr>
        <w:t>», «</w:t>
      </w:r>
      <w:proofErr w:type="spellStart"/>
      <w:r w:rsidRPr="000E74B5">
        <w:rPr>
          <w:spacing w:val="-6"/>
          <w:sz w:val="18"/>
          <w:szCs w:val="18"/>
        </w:rPr>
        <w:t>Hertie</w:t>
      </w:r>
      <w:proofErr w:type="spellEnd"/>
      <w:r w:rsidRPr="000E74B5">
        <w:rPr>
          <w:spacing w:val="-6"/>
          <w:sz w:val="18"/>
          <w:szCs w:val="18"/>
        </w:rPr>
        <w:t xml:space="preserve">», в последних - цены несколько выше. В конце сезона - распродажи. Товары в Германии весьма качественные. Возврат </w:t>
      </w:r>
      <w:proofErr w:type="spellStart"/>
      <w:r w:rsidRPr="000E74B5">
        <w:rPr>
          <w:spacing w:val="-6"/>
          <w:sz w:val="18"/>
          <w:szCs w:val="18"/>
        </w:rPr>
        <w:t>Tax</w:t>
      </w:r>
      <w:proofErr w:type="spellEnd"/>
      <w:r w:rsidRPr="000E74B5">
        <w:rPr>
          <w:spacing w:val="-6"/>
          <w:sz w:val="18"/>
          <w:szCs w:val="18"/>
        </w:rPr>
        <w:t xml:space="preserve"> </w:t>
      </w:r>
      <w:proofErr w:type="spellStart"/>
      <w:r w:rsidRPr="000E74B5">
        <w:rPr>
          <w:spacing w:val="-6"/>
          <w:sz w:val="18"/>
          <w:szCs w:val="18"/>
        </w:rPr>
        <w:t>Free</w:t>
      </w:r>
      <w:proofErr w:type="spellEnd"/>
      <w:r w:rsidRPr="000E74B5">
        <w:rPr>
          <w:spacing w:val="-6"/>
          <w:sz w:val="18"/>
          <w:szCs w:val="18"/>
        </w:rPr>
        <w:t xml:space="preserve"> (около 15%) производится в аэропорту или железнодорожном вокзале при выезде при предъявлении заполненного бланка «</w:t>
      </w:r>
      <w:proofErr w:type="spellStart"/>
      <w:r w:rsidRPr="000E74B5">
        <w:rPr>
          <w:spacing w:val="-6"/>
          <w:sz w:val="18"/>
          <w:szCs w:val="18"/>
        </w:rPr>
        <w:t>Tax</w:t>
      </w:r>
      <w:proofErr w:type="spellEnd"/>
      <w:r w:rsidRPr="000E74B5">
        <w:rPr>
          <w:spacing w:val="-6"/>
          <w:sz w:val="18"/>
          <w:szCs w:val="18"/>
        </w:rPr>
        <w:t xml:space="preserve"> </w:t>
      </w:r>
      <w:proofErr w:type="spellStart"/>
      <w:r w:rsidRPr="000E74B5">
        <w:rPr>
          <w:spacing w:val="-6"/>
          <w:sz w:val="18"/>
          <w:szCs w:val="18"/>
        </w:rPr>
        <w:t>Free</w:t>
      </w:r>
      <w:proofErr w:type="spellEnd"/>
      <w:r w:rsidRPr="000E74B5">
        <w:rPr>
          <w:spacing w:val="-6"/>
          <w:sz w:val="18"/>
          <w:szCs w:val="18"/>
        </w:rPr>
        <w:t>», полученного в магазине, и загранпаспорта у кассы «</w:t>
      </w:r>
      <w:proofErr w:type="spellStart"/>
      <w:r w:rsidRPr="000E74B5">
        <w:rPr>
          <w:spacing w:val="-6"/>
          <w:sz w:val="18"/>
          <w:szCs w:val="18"/>
        </w:rPr>
        <w:t>Kundendienst</w:t>
      </w:r>
      <w:proofErr w:type="spellEnd"/>
      <w:r w:rsidRPr="000E74B5">
        <w:rPr>
          <w:spacing w:val="-6"/>
          <w:sz w:val="18"/>
          <w:szCs w:val="18"/>
        </w:rPr>
        <w:t>» или у стойки «</w:t>
      </w:r>
      <w:proofErr w:type="spellStart"/>
      <w:r w:rsidRPr="000E74B5">
        <w:rPr>
          <w:spacing w:val="-6"/>
          <w:sz w:val="18"/>
          <w:szCs w:val="18"/>
        </w:rPr>
        <w:t>Tax</w:t>
      </w:r>
      <w:proofErr w:type="spellEnd"/>
      <w:r w:rsidRPr="000E74B5">
        <w:rPr>
          <w:spacing w:val="-6"/>
          <w:sz w:val="18"/>
          <w:szCs w:val="18"/>
        </w:rPr>
        <w:t xml:space="preserve"> </w:t>
      </w:r>
      <w:proofErr w:type="spellStart"/>
      <w:r w:rsidRPr="000E74B5">
        <w:rPr>
          <w:spacing w:val="-6"/>
          <w:sz w:val="18"/>
          <w:szCs w:val="18"/>
        </w:rPr>
        <w:t>Free</w:t>
      </w:r>
      <w:proofErr w:type="spellEnd"/>
      <w:r w:rsidRPr="000E74B5">
        <w:rPr>
          <w:spacing w:val="-6"/>
          <w:sz w:val="18"/>
          <w:szCs w:val="18"/>
        </w:rPr>
        <w:t>».</w:t>
      </w:r>
      <w:r>
        <w:rPr>
          <w:spacing w:val="-6"/>
          <w:sz w:val="18"/>
          <w:szCs w:val="18"/>
        </w:rPr>
        <w:t xml:space="preserve"> </w:t>
      </w:r>
    </w:p>
    <w:p w:rsidR="003915DE" w:rsidRPr="0077762F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77762F">
        <w:rPr>
          <w:b/>
          <w:spacing w:val="-6"/>
          <w:sz w:val="18"/>
          <w:szCs w:val="18"/>
        </w:rPr>
        <w:t xml:space="preserve">Транспорт </w:t>
      </w:r>
    </w:p>
    <w:p w:rsidR="009372E6" w:rsidRPr="005A2937" w:rsidRDefault="00EE1D03" w:rsidP="005A2937">
      <w:pPr>
        <w:ind w:firstLine="567"/>
        <w:jc w:val="both"/>
        <w:rPr>
          <w:spacing w:val="-6"/>
          <w:sz w:val="18"/>
          <w:szCs w:val="18"/>
        </w:rPr>
      </w:pPr>
      <w:r w:rsidRPr="00EE1D03">
        <w:rPr>
          <w:spacing w:val="-6"/>
          <w:sz w:val="18"/>
          <w:szCs w:val="18"/>
        </w:rPr>
        <w:t>Система общественного транспорта в Германии — одна из самых эффективных в Европе. Городские виды транспорта — метрополитен, городские электрички, автобусы и трамваи. Все билеты можно приобрести в специальных автоматах на станциях метро и пригородных поездов. Билеты надо компостировать в красных автоматах, находящихся на платформах. Несмотря на нередкие пробки в часы пик, автобусы в Германии ходят по расписанию.</w:t>
      </w:r>
    </w:p>
    <w:p w:rsidR="003915DE" w:rsidRPr="00643959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643959">
        <w:rPr>
          <w:b/>
          <w:spacing w:val="-6"/>
          <w:sz w:val="18"/>
          <w:szCs w:val="18"/>
        </w:rPr>
        <w:t>Аренда автомобиля</w:t>
      </w:r>
    </w:p>
    <w:p w:rsidR="00C76488" w:rsidRDefault="002078B1" w:rsidP="003915DE">
      <w:pPr>
        <w:ind w:firstLine="567"/>
        <w:jc w:val="both"/>
        <w:rPr>
          <w:spacing w:val="-6"/>
          <w:sz w:val="18"/>
          <w:szCs w:val="18"/>
        </w:rPr>
      </w:pPr>
      <w:r w:rsidRPr="002078B1">
        <w:rPr>
          <w:spacing w:val="-6"/>
          <w:sz w:val="18"/>
          <w:szCs w:val="18"/>
        </w:rPr>
        <w:t>В любом аэропорту, на крупных вокзалах и прокатных фирмах можно оформить аренду автомобиля. Основные условия - наличие международных водительских прав и кредитной карточки. Минимальный срок аренды 3 дня (для иностранцев-автотуристов таможенные документы на автомобиль не нужны). Для автомобилей обязательна страховка. Ограничения скорости на дорогах в городах - 50 км/час, за городом - 100 км/час, ограничений на автобанах - нет.</w:t>
      </w:r>
      <w:r>
        <w:rPr>
          <w:spacing w:val="-6"/>
          <w:sz w:val="18"/>
          <w:szCs w:val="18"/>
        </w:rPr>
        <w:t xml:space="preserve"> </w:t>
      </w:r>
    </w:p>
    <w:p w:rsidR="003915DE" w:rsidRPr="00C76488" w:rsidRDefault="003915DE" w:rsidP="003915DE">
      <w:pPr>
        <w:ind w:firstLine="567"/>
        <w:jc w:val="both"/>
        <w:rPr>
          <w:b/>
          <w:spacing w:val="-6"/>
          <w:sz w:val="18"/>
          <w:szCs w:val="18"/>
        </w:rPr>
      </w:pPr>
      <w:r w:rsidRPr="00C76488">
        <w:rPr>
          <w:b/>
          <w:spacing w:val="-6"/>
          <w:sz w:val="18"/>
          <w:szCs w:val="18"/>
        </w:rPr>
        <w:t>Телефон</w:t>
      </w:r>
    </w:p>
    <w:p w:rsidR="00A16CAF" w:rsidRPr="00A16CAF" w:rsidRDefault="00A16CAF" w:rsidP="00A16CAF">
      <w:pPr>
        <w:ind w:firstLine="567"/>
        <w:jc w:val="both"/>
        <w:rPr>
          <w:spacing w:val="-6"/>
          <w:sz w:val="18"/>
          <w:szCs w:val="18"/>
        </w:rPr>
      </w:pPr>
      <w:r w:rsidRPr="00A16CAF">
        <w:rPr>
          <w:bCs/>
          <w:spacing w:val="-6"/>
          <w:sz w:val="18"/>
          <w:szCs w:val="18"/>
        </w:rPr>
        <w:t>При звонке со стационарного (городского) телефона</w:t>
      </w:r>
      <w:r>
        <w:rPr>
          <w:bCs/>
          <w:spacing w:val="-6"/>
          <w:sz w:val="18"/>
          <w:szCs w:val="18"/>
        </w:rPr>
        <w:t>:</w:t>
      </w:r>
    </w:p>
    <w:p w:rsidR="00A16CAF" w:rsidRPr="00A16CAF" w:rsidRDefault="00A16CAF" w:rsidP="00A16CAF">
      <w:pPr>
        <w:ind w:firstLine="567"/>
        <w:jc w:val="both"/>
        <w:rPr>
          <w:spacing w:val="-6"/>
          <w:sz w:val="18"/>
          <w:szCs w:val="18"/>
        </w:rPr>
      </w:pPr>
      <w:r w:rsidRPr="00A16CAF">
        <w:rPr>
          <w:spacing w:val="-6"/>
          <w:sz w:val="18"/>
          <w:szCs w:val="18"/>
        </w:rPr>
        <w:t>- для звонка из России в </w:t>
      </w:r>
      <w:r w:rsidRPr="00F0335A">
        <w:rPr>
          <w:bCs/>
          <w:spacing w:val="-6"/>
          <w:sz w:val="18"/>
          <w:szCs w:val="18"/>
        </w:rPr>
        <w:t>Германию</w:t>
      </w:r>
      <w:r w:rsidRPr="00A16CAF">
        <w:rPr>
          <w:spacing w:val="-6"/>
          <w:sz w:val="18"/>
          <w:szCs w:val="18"/>
        </w:rPr>
        <w:t> набирайте </w:t>
      </w:r>
      <w:r w:rsidRPr="00F0335A">
        <w:rPr>
          <w:bCs/>
          <w:spacing w:val="-6"/>
          <w:sz w:val="18"/>
          <w:szCs w:val="18"/>
        </w:rPr>
        <w:t>8-10-(49)-(код города)-номер городского телефона</w:t>
      </w:r>
    </w:p>
    <w:p w:rsidR="00A16CAF" w:rsidRPr="00F0335A" w:rsidRDefault="00A16CAF" w:rsidP="00A16CAF">
      <w:pPr>
        <w:ind w:firstLine="567"/>
        <w:jc w:val="both"/>
        <w:rPr>
          <w:spacing w:val="-6"/>
          <w:sz w:val="18"/>
          <w:szCs w:val="18"/>
        </w:rPr>
      </w:pPr>
      <w:r w:rsidRPr="00A16CAF">
        <w:rPr>
          <w:spacing w:val="-6"/>
          <w:sz w:val="18"/>
          <w:szCs w:val="18"/>
        </w:rPr>
        <w:t xml:space="preserve">- для </w:t>
      </w:r>
      <w:proofErr w:type="spellStart"/>
      <w:r w:rsidRPr="00A16CAF">
        <w:rPr>
          <w:spacing w:val="-6"/>
          <w:sz w:val="18"/>
          <w:szCs w:val="18"/>
        </w:rPr>
        <w:t>звонока</w:t>
      </w:r>
      <w:proofErr w:type="spellEnd"/>
      <w:r w:rsidRPr="00A16CAF">
        <w:rPr>
          <w:spacing w:val="-6"/>
          <w:sz w:val="18"/>
          <w:szCs w:val="18"/>
        </w:rPr>
        <w:t xml:space="preserve"> из </w:t>
      </w:r>
      <w:r w:rsidRPr="00D9249E">
        <w:rPr>
          <w:bCs/>
          <w:spacing w:val="-6"/>
          <w:sz w:val="18"/>
          <w:szCs w:val="18"/>
        </w:rPr>
        <w:t>Германии</w:t>
      </w:r>
      <w:r w:rsidRPr="00D9249E">
        <w:rPr>
          <w:spacing w:val="-6"/>
          <w:sz w:val="18"/>
          <w:szCs w:val="18"/>
        </w:rPr>
        <w:t> в Россию</w:t>
      </w:r>
      <w:r w:rsidRPr="00A16CAF">
        <w:rPr>
          <w:spacing w:val="-6"/>
          <w:sz w:val="18"/>
          <w:szCs w:val="18"/>
        </w:rPr>
        <w:t xml:space="preserve"> набирайте </w:t>
      </w:r>
      <w:r w:rsidRPr="00F0335A">
        <w:rPr>
          <w:bCs/>
          <w:spacing w:val="-6"/>
          <w:sz w:val="18"/>
          <w:szCs w:val="18"/>
        </w:rPr>
        <w:t>(00)*-7**-(</w:t>
      </w:r>
      <w:hyperlink r:id="rId9" w:tgtFrame="_blank" w:history="1">
        <w:r w:rsidRPr="00D9249E">
          <w:rPr>
            <w:rStyle w:val="a4"/>
            <w:bCs/>
            <w:color w:val="auto"/>
            <w:spacing w:val="-6"/>
            <w:sz w:val="18"/>
            <w:szCs w:val="18"/>
            <w:u w:val="none"/>
          </w:rPr>
          <w:t>код города РФ</w:t>
        </w:r>
      </w:hyperlink>
      <w:r w:rsidRPr="00D9249E">
        <w:rPr>
          <w:bCs/>
          <w:spacing w:val="-6"/>
          <w:sz w:val="18"/>
          <w:szCs w:val="18"/>
        </w:rPr>
        <w:t>)-</w:t>
      </w:r>
      <w:r w:rsidRPr="00F0335A">
        <w:rPr>
          <w:bCs/>
          <w:spacing w:val="-6"/>
          <w:sz w:val="18"/>
          <w:szCs w:val="18"/>
        </w:rPr>
        <w:t>номер городского телефона</w:t>
      </w:r>
    </w:p>
    <w:p w:rsidR="00A16CAF" w:rsidRPr="00F0335A" w:rsidRDefault="00A16CAF" w:rsidP="00A16CAF">
      <w:pPr>
        <w:ind w:firstLine="567"/>
        <w:jc w:val="both"/>
        <w:rPr>
          <w:spacing w:val="-6"/>
          <w:sz w:val="18"/>
          <w:szCs w:val="18"/>
        </w:rPr>
      </w:pPr>
      <w:r w:rsidRPr="00F0335A">
        <w:rPr>
          <w:bCs/>
          <w:spacing w:val="-6"/>
          <w:sz w:val="18"/>
          <w:szCs w:val="18"/>
        </w:rPr>
        <w:t>При звонке с мобильного телефона:</w:t>
      </w:r>
    </w:p>
    <w:p w:rsidR="00A16CAF" w:rsidRPr="00A16CAF" w:rsidRDefault="00A16CAF" w:rsidP="00A16CAF">
      <w:pPr>
        <w:ind w:firstLine="567"/>
        <w:jc w:val="both"/>
        <w:rPr>
          <w:spacing w:val="-6"/>
          <w:sz w:val="18"/>
          <w:szCs w:val="18"/>
        </w:rPr>
      </w:pPr>
      <w:r w:rsidRPr="00A16CAF">
        <w:rPr>
          <w:spacing w:val="-6"/>
          <w:sz w:val="18"/>
          <w:szCs w:val="18"/>
        </w:rPr>
        <w:t>- для звонка из России в </w:t>
      </w:r>
      <w:r w:rsidRPr="00D9249E">
        <w:rPr>
          <w:bCs/>
          <w:spacing w:val="-6"/>
          <w:sz w:val="18"/>
          <w:szCs w:val="18"/>
        </w:rPr>
        <w:t>Германию</w:t>
      </w:r>
      <w:r w:rsidRPr="00D9249E">
        <w:rPr>
          <w:spacing w:val="-6"/>
          <w:sz w:val="18"/>
          <w:szCs w:val="18"/>
        </w:rPr>
        <w:t> набирайте</w:t>
      </w:r>
      <w:r w:rsidRPr="00A16CAF">
        <w:rPr>
          <w:spacing w:val="-6"/>
          <w:sz w:val="18"/>
          <w:szCs w:val="18"/>
        </w:rPr>
        <w:t> </w:t>
      </w:r>
      <w:r w:rsidRPr="00A16CAF">
        <w:rPr>
          <w:b/>
          <w:bCs/>
          <w:spacing w:val="-6"/>
          <w:sz w:val="18"/>
          <w:szCs w:val="18"/>
        </w:rPr>
        <w:t>+</w:t>
      </w:r>
      <w:r w:rsidRPr="00D9249E">
        <w:rPr>
          <w:bCs/>
          <w:spacing w:val="-6"/>
          <w:sz w:val="18"/>
          <w:szCs w:val="18"/>
        </w:rPr>
        <w:t>49-номер абонента</w:t>
      </w:r>
    </w:p>
    <w:p w:rsidR="00A16CAF" w:rsidRPr="00A16CAF" w:rsidRDefault="00A16CAF" w:rsidP="00A16CAF">
      <w:pPr>
        <w:ind w:firstLine="567"/>
        <w:jc w:val="both"/>
        <w:rPr>
          <w:spacing w:val="-6"/>
          <w:sz w:val="18"/>
          <w:szCs w:val="18"/>
        </w:rPr>
      </w:pPr>
      <w:r w:rsidRPr="00A16CAF">
        <w:rPr>
          <w:spacing w:val="-6"/>
          <w:sz w:val="18"/>
          <w:szCs w:val="18"/>
        </w:rPr>
        <w:t xml:space="preserve">- для </w:t>
      </w:r>
      <w:proofErr w:type="spellStart"/>
      <w:r w:rsidRPr="00A16CAF">
        <w:rPr>
          <w:spacing w:val="-6"/>
          <w:sz w:val="18"/>
          <w:szCs w:val="18"/>
        </w:rPr>
        <w:t>звонока</w:t>
      </w:r>
      <w:proofErr w:type="spellEnd"/>
      <w:r w:rsidRPr="00A16CAF">
        <w:rPr>
          <w:spacing w:val="-6"/>
          <w:sz w:val="18"/>
          <w:szCs w:val="18"/>
        </w:rPr>
        <w:t xml:space="preserve"> из </w:t>
      </w:r>
      <w:r w:rsidRPr="00D9249E">
        <w:rPr>
          <w:bCs/>
          <w:spacing w:val="-6"/>
          <w:sz w:val="18"/>
          <w:szCs w:val="18"/>
        </w:rPr>
        <w:t>Германии</w:t>
      </w:r>
      <w:r w:rsidRPr="00D9249E">
        <w:rPr>
          <w:spacing w:val="-6"/>
          <w:sz w:val="18"/>
          <w:szCs w:val="18"/>
        </w:rPr>
        <w:t> в</w:t>
      </w:r>
      <w:r w:rsidRPr="00A16CAF">
        <w:rPr>
          <w:spacing w:val="-6"/>
          <w:sz w:val="18"/>
          <w:szCs w:val="18"/>
        </w:rPr>
        <w:t xml:space="preserve"> Россию </w:t>
      </w:r>
      <w:r w:rsidRPr="00D9249E">
        <w:rPr>
          <w:spacing w:val="-6"/>
          <w:sz w:val="18"/>
          <w:szCs w:val="18"/>
        </w:rPr>
        <w:t>набирайте </w:t>
      </w:r>
      <w:r w:rsidRPr="00D9249E">
        <w:rPr>
          <w:bCs/>
          <w:spacing w:val="-6"/>
          <w:sz w:val="18"/>
          <w:szCs w:val="18"/>
        </w:rPr>
        <w:t>+7-номер абонента***</w:t>
      </w:r>
    </w:p>
    <w:p w:rsidR="003915DE" w:rsidRPr="00542832" w:rsidRDefault="003915DE" w:rsidP="00542832">
      <w:pPr>
        <w:ind w:firstLine="567"/>
        <w:jc w:val="both"/>
        <w:rPr>
          <w:b/>
          <w:spacing w:val="-6"/>
          <w:sz w:val="18"/>
          <w:szCs w:val="18"/>
        </w:rPr>
      </w:pPr>
      <w:r w:rsidRPr="00542832">
        <w:rPr>
          <w:b/>
          <w:spacing w:val="-6"/>
          <w:sz w:val="18"/>
          <w:szCs w:val="18"/>
        </w:rPr>
        <w:t>Полезные телефоны</w:t>
      </w:r>
    </w:p>
    <w:p w:rsidR="002078B1" w:rsidRDefault="002078B1" w:rsidP="008528D6">
      <w:pPr>
        <w:ind w:firstLine="567"/>
        <w:jc w:val="both"/>
        <w:rPr>
          <w:spacing w:val="-6"/>
          <w:sz w:val="18"/>
          <w:szCs w:val="18"/>
        </w:rPr>
      </w:pPr>
      <w:r w:rsidRPr="002078B1">
        <w:rPr>
          <w:spacing w:val="-6"/>
          <w:sz w:val="18"/>
          <w:szCs w:val="18"/>
        </w:rPr>
        <w:t>Полиция 110, Скорая помощь 112</w:t>
      </w:r>
    </w:p>
    <w:p w:rsidR="006E10C1" w:rsidRPr="006E10C1" w:rsidRDefault="006E10C1" w:rsidP="006E10C1">
      <w:pPr>
        <w:ind w:firstLine="567"/>
        <w:jc w:val="both"/>
        <w:rPr>
          <w:b/>
          <w:spacing w:val="-6"/>
          <w:sz w:val="18"/>
          <w:szCs w:val="18"/>
        </w:rPr>
      </w:pPr>
      <w:r w:rsidRPr="006E10C1">
        <w:rPr>
          <w:b/>
          <w:spacing w:val="-6"/>
          <w:sz w:val="18"/>
          <w:szCs w:val="18"/>
        </w:rPr>
        <w:t>ПРАВИЛА ЛИЧНОЙ ГИГИЕНЫ И БЕЗОПАСНОСТИ: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</w:t>
      </w:r>
      <w:proofErr w:type="spellStart"/>
      <w:r w:rsidRPr="006E10C1">
        <w:rPr>
          <w:spacing w:val="-6"/>
          <w:sz w:val="18"/>
          <w:szCs w:val="18"/>
        </w:rPr>
        <w:t>Роспотребнадзора</w:t>
      </w:r>
      <w:proofErr w:type="spellEnd"/>
      <w:r w:rsidRPr="006E10C1">
        <w:rPr>
          <w:spacing w:val="-6"/>
          <w:sz w:val="18"/>
          <w:szCs w:val="18"/>
        </w:rPr>
        <w:t xml:space="preserve"> выезжающим за рубеж, размещенными на нашем сайте http://www.anextour.com в разделе «Памятки туристам».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Не нарушайте правила безопасности, установленные авиакомпаниями, транспортными организациями, гостиницами, местными органами власти.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Паспорт (или ксерокопию паспорта), визитную карточку отеля носите с собой.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Возьмите в путешествие индивидуальную аптечку с необходимым Вам набором лекарств.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6E10C1" w:rsidRPr="006E10C1" w:rsidRDefault="006E10C1" w:rsidP="006E10C1">
      <w:pPr>
        <w:ind w:firstLine="567"/>
        <w:jc w:val="both"/>
        <w:rPr>
          <w:b/>
          <w:spacing w:val="-6"/>
          <w:sz w:val="18"/>
          <w:szCs w:val="18"/>
        </w:rPr>
      </w:pPr>
      <w:r w:rsidRPr="006E10C1">
        <w:rPr>
          <w:b/>
          <w:spacing w:val="-6"/>
          <w:sz w:val="18"/>
          <w:szCs w:val="18"/>
        </w:rPr>
        <w:t>В СЛУЧАЕ ПОТЕРИ ПАСПОРТА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6E10C1">
        <w:rPr>
          <w:b/>
          <w:spacing w:val="-6"/>
          <w:sz w:val="18"/>
          <w:szCs w:val="18"/>
          <w:u w:val="single"/>
        </w:rPr>
        <w:t>образец заявления</w:t>
      </w:r>
      <w:r w:rsidRPr="006E10C1">
        <w:rPr>
          <w:spacing w:val="-6"/>
          <w:sz w:val="18"/>
          <w:szCs w:val="18"/>
        </w:rPr>
        <w:t>)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6E10C1" w:rsidRPr="006E10C1" w:rsidRDefault="006E10C1" w:rsidP="006E10C1">
      <w:pPr>
        <w:ind w:firstLine="567"/>
        <w:jc w:val="both"/>
        <w:rPr>
          <w:spacing w:val="-6"/>
          <w:sz w:val="18"/>
          <w:szCs w:val="18"/>
        </w:rPr>
      </w:pPr>
      <w:r w:rsidRPr="006E10C1">
        <w:rPr>
          <w:spacing w:val="-6"/>
          <w:sz w:val="18"/>
          <w:szCs w:val="18"/>
        </w:rPr>
        <w:t>Все вышеперечисленные документы регламентированы пунктом 20 Приказа МИД России от 28.06.2012 года № 10304.</w:t>
      </w:r>
    </w:p>
    <w:p w:rsidR="008528D6" w:rsidRDefault="008528D6" w:rsidP="000B6599">
      <w:pPr>
        <w:spacing w:line="221" w:lineRule="auto"/>
        <w:jc w:val="both"/>
        <w:rPr>
          <w:spacing w:val="-6"/>
          <w:sz w:val="18"/>
          <w:szCs w:val="18"/>
        </w:rPr>
      </w:pPr>
    </w:p>
    <w:p w:rsidR="008524FC" w:rsidRPr="00946B29" w:rsidRDefault="008524FC" w:rsidP="008524FC">
      <w:pPr>
        <w:spacing w:line="221" w:lineRule="auto"/>
        <w:ind w:firstLine="567"/>
        <w:jc w:val="both"/>
        <w:rPr>
          <w:spacing w:val="-6"/>
          <w:sz w:val="18"/>
          <w:szCs w:val="18"/>
        </w:rPr>
      </w:pPr>
    </w:p>
    <w:p w:rsidR="00903B31" w:rsidRPr="008524FC" w:rsidRDefault="008524FC" w:rsidP="008524FC">
      <w:pPr>
        <w:spacing w:line="221" w:lineRule="auto"/>
        <w:jc w:val="center"/>
        <w:rPr>
          <w:rStyle w:val="a3"/>
          <w:rFonts w:ascii="Bookman Old Style" w:hAnsi="Bookman Old Style"/>
          <w:spacing w:val="-6"/>
          <w:sz w:val="20"/>
        </w:rPr>
      </w:pPr>
      <w:r w:rsidRPr="008524FC">
        <w:rPr>
          <w:rStyle w:val="a3"/>
          <w:rFonts w:ascii="Bookman Old Style" w:hAnsi="Bookman Old Style"/>
          <w:spacing w:val="-6"/>
          <w:sz w:val="20"/>
        </w:rPr>
        <w:t>ПОЛЕЗНАЯ ИНФОРМАЦИЯ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522"/>
        <w:gridCol w:w="5523"/>
      </w:tblGrid>
      <w:tr w:rsidR="00903B31" w:rsidRPr="00903B31" w:rsidTr="00637E8E">
        <w:trPr>
          <w:trHeight w:val="2024"/>
        </w:trPr>
        <w:tc>
          <w:tcPr>
            <w:tcW w:w="5522" w:type="dxa"/>
          </w:tcPr>
          <w:p w:rsidR="00051ED9" w:rsidRDefault="00051ED9" w:rsidP="00051ED9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pacing w:val="-6"/>
                <w:sz w:val="18"/>
                <w:szCs w:val="18"/>
              </w:rPr>
            </w:pPr>
            <w:r w:rsidRPr="00051ED9">
              <w:rPr>
                <w:b/>
                <w:spacing w:val="-6"/>
                <w:sz w:val="18"/>
                <w:szCs w:val="18"/>
              </w:rPr>
              <w:t>Консульский отдел Посольства Российской Федерации в Федеративной Республике Германия</w:t>
            </w:r>
          </w:p>
          <w:p w:rsidR="00A46FC8" w:rsidRPr="00A46FC8" w:rsidRDefault="00A46FC8" w:rsidP="00A46FC8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Адрес: </w:t>
            </w:r>
            <w:proofErr w:type="spellStart"/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Behrenstra</w:t>
            </w:r>
            <w:proofErr w:type="spellEnd"/>
            <w:r w:rsidRPr="00A46FC8">
              <w:rPr>
                <w:color w:val="000000"/>
                <w:kern w:val="0"/>
                <w:sz w:val="18"/>
                <w:szCs w:val="18"/>
              </w:rPr>
              <w:t>ß</w:t>
            </w:r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e</w:t>
            </w:r>
            <w:r w:rsidR="00DF0CE7">
              <w:rPr>
                <w:color w:val="000000"/>
                <w:kern w:val="0"/>
                <w:sz w:val="18"/>
                <w:szCs w:val="18"/>
              </w:rPr>
              <w:t xml:space="preserve"> 66, </w:t>
            </w:r>
            <w:r w:rsidRPr="00A46FC8">
              <w:rPr>
                <w:color w:val="000000"/>
                <w:kern w:val="0"/>
                <w:sz w:val="18"/>
                <w:szCs w:val="18"/>
              </w:rPr>
              <w:t xml:space="preserve">10117 </w:t>
            </w:r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Berlin</w:t>
            </w:r>
          </w:p>
          <w:p w:rsidR="00A46FC8" w:rsidRPr="00A46FC8" w:rsidRDefault="007242EE" w:rsidP="00A46FC8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Тел: </w:t>
            </w:r>
            <w:r w:rsidR="00DF0CE7">
              <w:rPr>
                <w:color w:val="000000"/>
                <w:kern w:val="0"/>
                <w:sz w:val="18"/>
                <w:szCs w:val="18"/>
              </w:rPr>
              <w:t>030/22-65-11-83-</w:t>
            </w:r>
            <w:r w:rsidR="00A46FC8" w:rsidRPr="00A46FC8">
              <w:rPr>
                <w:color w:val="000000"/>
                <w:kern w:val="0"/>
                <w:sz w:val="18"/>
                <w:szCs w:val="18"/>
              </w:rPr>
              <w:t>на русском языке</w:t>
            </w:r>
          </w:p>
          <w:p w:rsidR="00A46FC8" w:rsidRPr="00A46FC8" w:rsidRDefault="00A46FC8" w:rsidP="00A46FC8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 w:rsidRPr="00A46FC8">
              <w:rPr>
                <w:color w:val="000000"/>
                <w:kern w:val="0"/>
                <w:sz w:val="18"/>
                <w:szCs w:val="18"/>
              </w:rPr>
              <w:t>Факс: 030/22-65-19-99</w:t>
            </w:r>
          </w:p>
          <w:p w:rsidR="00A46FC8" w:rsidRPr="00A46FC8" w:rsidRDefault="00A46FC8" w:rsidP="00A46FC8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18"/>
                <w:szCs w:val="18"/>
                <w:lang w:val="en-US"/>
              </w:rPr>
            </w:pPr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infokonsulat@russische-botschaft.de</w:t>
            </w:r>
          </w:p>
          <w:p w:rsidR="00A46FC8" w:rsidRPr="00A46FC8" w:rsidRDefault="00A46FC8" w:rsidP="00A46FC8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infokonsulatberlin</w:t>
            </w:r>
            <w:proofErr w:type="spellEnd"/>
            <w:r w:rsidRPr="00A46FC8">
              <w:rPr>
                <w:color w:val="000000"/>
                <w:kern w:val="0"/>
                <w:sz w:val="18"/>
                <w:szCs w:val="18"/>
              </w:rPr>
              <w:t>@</w:t>
            </w:r>
            <w:proofErr w:type="spellStart"/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gmail</w:t>
            </w:r>
            <w:proofErr w:type="spellEnd"/>
            <w:r w:rsidRPr="00A46FC8">
              <w:rPr>
                <w:color w:val="000000"/>
                <w:kern w:val="0"/>
                <w:sz w:val="18"/>
                <w:szCs w:val="18"/>
              </w:rPr>
              <w:t>.</w:t>
            </w:r>
            <w:r w:rsidRPr="00A46FC8">
              <w:rPr>
                <w:color w:val="000000"/>
                <w:kern w:val="0"/>
                <w:sz w:val="18"/>
                <w:szCs w:val="18"/>
                <w:lang w:val="en-US"/>
              </w:rPr>
              <w:t>com</w:t>
            </w:r>
          </w:p>
          <w:p w:rsidR="00A46FC8" w:rsidRPr="00A46FC8" w:rsidRDefault="00A46FC8" w:rsidP="00A46FC8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 w:rsidRPr="00A46FC8">
              <w:rPr>
                <w:color w:val="000000"/>
                <w:kern w:val="0"/>
                <w:sz w:val="18"/>
                <w:szCs w:val="18"/>
              </w:rPr>
              <w:t>Часы работы:</w:t>
            </w:r>
          </w:p>
          <w:p w:rsidR="00903B31" w:rsidRPr="00A46FC8" w:rsidRDefault="00A46FC8" w:rsidP="00637E8E">
            <w:pPr>
              <w:spacing w:line="221" w:lineRule="auto"/>
              <w:jc w:val="both"/>
              <w:rPr>
                <w:rStyle w:val="a3"/>
                <w:b w:val="0"/>
                <w:spacing w:val="-6"/>
                <w:sz w:val="18"/>
                <w:szCs w:val="18"/>
              </w:rPr>
            </w:pPr>
            <w:r w:rsidRPr="00A46FC8">
              <w:rPr>
                <w:color w:val="000000"/>
                <w:kern w:val="0"/>
                <w:sz w:val="18"/>
                <w:szCs w:val="18"/>
              </w:rPr>
              <w:t>П</w:t>
            </w:r>
            <w:r w:rsidR="00DF0CE7">
              <w:rPr>
                <w:color w:val="000000"/>
                <w:kern w:val="0"/>
                <w:sz w:val="18"/>
                <w:szCs w:val="18"/>
              </w:rPr>
              <w:t>Н</w:t>
            </w:r>
            <w:r w:rsidRPr="00A46FC8">
              <w:rPr>
                <w:color w:val="000000"/>
                <w:kern w:val="0"/>
                <w:sz w:val="18"/>
                <w:szCs w:val="18"/>
              </w:rPr>
              <w:t xml:space="preserve"> - </w:t>
            </w:r>
            <w:r w:rsidR="00DF0CE7">
              <w:rPr>
                <w:color w:val="000000"/>
                <w:kern w:val="0"/>
                <w:sz w:val="18"/>
                <w:szCs w:val="18"/>
              </w:rPr>
              <w:t>ПТ</w:t>
            </w:r>
            <w:r w:rsidRPr="00A46FC8">
              <w:rPr>
                <w:color w:val="000000"/>
                <w:kern w:val="0"/>
                <w:sz w:val="18"/>
                <w:szCs w:val="18"/>
              </w:rPr>
              <w:t xml:space="preserve"> с 9.00 до 13.00 (кроме дней государственных праздников </w:t>
            </w:r>
            <w:r w:rsidR="00637E8E">
              <w:rPr>
                <w:color w:val="000000"/>
                <w:kern w:val="0"/>
                <w:sz w:val="18"/>
                <w:szCs w:val="18"/>
              </w:rPr>
              <w:t>РФ</w:t>
            </w:r>
            <w:r w:rsidRPr="00A46FC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523" w:type="dxa"/>
          </w:tcPr>
          <w:p w:rsidR="00903B31" w:rsidRPr="00112A74" w:rsidRDefault="00112A74" w:rsidP="000622D5">
            <w:pPr>
              <w:spacing w:line="221" w:lineRule="auto"/>
              <w:jc w:val="center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pacing w:val="-6"/>
                <w:sz w:val="18"/>
                <w:szCs w:val="18"/>
              </w:rPr>
              <w:t xml:space="preserve">Посольство </w:t>
            </w:r>
            <w:r w:rsidR="000622D5" w:rsidRPr="000622D5">
              <w:rPr>
                <w:b/>
                <w:spacing w:val="-6"/>
                <w:sz w:val="18"/>
                <w:szCs w:val="18"/>
              </w:rPr>
              <w:t>Федеративной Республике Германия</w:t>
            </w:r>
            <w:r>
              <w:rPr>
                <w:b/>
                <w:spacing w:val="-6"/>
                <w:sz w:val="18"/>
                <w:szCs w:val="18"/>
              </w:rPr>
              <w:t xml:space="preserve"> в </w:t>
            </w:r>
            <w:r w:rsidR="000622D5" w:rsidRPr="000622D5">
              <w:rPr>
                <w:b/>
                <w:spacing w:val="-6"/>
                <w:sz w:val="18"/>
                <w:szCs w:val="18"/>
              </w:rPr>
              <w:t>Российской Федерации</w:t>
            </w:r>
            <w:r>
              <w:rPr>
                <w:b/>
                <w:spacing w:val="-6"/>
                <w:sz w:val="18"/>
                <w:szCs w:val="18"/>
              </w:rPr>
              <w:t xml:space="preserve"> (Москва)</w:t>
            </w:r>
          </w:p>
          <w:p w:rsidR="00112A74" w:rsidRPr="00112A74" w:rsidRDefault="00112A74" w:rsidP="00112A74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  <w:szCs w:val="18"/>
              </w:rPr>
            </w:pPr>
            <w:r w:rsidRPr="00112A74">
              <w:rPr>
                <w:kern w:val="0"/>
                <w:sz w:val="18"/>
                <w:szCs w:val="18"/>
              </w:rPr>
              <w:t xml:space="preserve">Адрес: </w:t>
            </w:r>
            <w:r w:rsidR="006A750A" w:rsidRPr="006A750A">
              <w:rPr>
                <w:kern w:val="0"/>
                <w:sz w:val="18"/>
                <w:szCs w:val="18"/>
              </w:rPr>
              <w:t xml:space="preserve">119285, </w:t>
            </w:r>
            <w:proofErr w:type="spellStart"/>
            <w:proofErr w:type="gramStart"/>
            <w:r w:rsidR="006A750A" w:rsidRPr="006A750A">
              <w:rPr>
                <w:kern w:val="0"/>
                <w:sz w:val="18"/>
                <w:szCs w:val="18"/>
              </w:rPr>
              <w:t>Москва,ул</w:t>
            </w:r>
            <w:proofErr w:type="spellEnd"/>
            <w:r w:rsidR="006A750A" w:rsidRPr="006A750A">
              <w:rPr>
                <w:kern w:val="0"/>
                <w:sz w:val="18"/>
                <w:szCs w:val="18"/>
              </w:rPr>
              <w:t>.</w:t>
            </w:r>
            <w:proofErr w:type="gramEnd"/>
            <w:r w:rsidR="006A750A" w:rsidRPr="006A750A">
              <w:rPr>
                <w:kern w:val="0"/>
                <w:sz w:val="18"/>
                <w:szCs w:val="18"/>
              </w:rPr>
              <w:t xml:space="preserve"> Мосфильмовская, д. 56</w:t>
            </w:r>
          </w:p>
          <w:p w:rsidR="007242EE" w:rsidRDefault="00112A74" w:rsidP="007242EE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</w:rPr>
            </w:pPr>
            <w:r w:rsidRPr="00112A74">
              <w:rPr>
                <w:kern w:val="0"/>
                <w:sz w:val="18"/>
                <w:szCs w:val="18"/>
              </w:rPr>
              <w:t>Те</w:t>
            </w:r>
            <w:r>
              <w:rPr>
                <w:kern w:val="0"/>
                <w:sz w:val="18"/>
                <w:szCs w:val="18"/>
              </w:rPr>
              <w:t xml:space="preserve">л. </w:t>
            </w:r>
            <w:r w:rsidR="006A750A" w:rsidRPr="006A750A">
              <w:rPr>
                <w:kern w:val="0"/>
                <w:sz w:val="18"/>
                <w:szCs w:val="18"/>
              </w:rPr>
              <w:t>+7-495-937 95 00</w:t>
            </w:r>
            <w:r>
              <w:rPr>
                <w:kern w:val="0"/>
                <w:sz w:val="18"/>
                <w:szCs w:val="18"/>
              </w:rPr>
              <w:br/>
            </w:r>
            <w:r w:rsidR="007242EE">
              <w:rPr>
                <w:kern w:val="0"/>
                <w:sz w:val="18"/>
              </w:rPr>
              <w:t xml:space="preserve">Факс: </w:t>
            </w:r>
            <w:r w:rsidR="007242EE" w:rsidRPr="007242EE">
              <w:rPr>
                <w:kern w:val="0"/>
                <w:sz w:val="18"/>
              </w:rPr>
              <w:t>+7-499-783 08 75</w:t>
            </w:r>
          </w:p>
          <w:p w:rsidR="00903B31" w:rsidRDefault="00D915C2" w:rsidP="00D915C2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</w:rPr>
            </w:pPr>
            <w:r w:rsidRPr="00D915C2">
              <w:rPr>
                <w:kern w:val="0"/>
                <w:sz w:val="18"/>
              </w:rPr>
              <w:t>Часы работы: ПН - ПТ</w:t>
            </w:r>
            <w:r w:rsidR="007242EE">
              <w:rPr>
                <w:kern w:val="0"/>
                <w:sz w:val="18"/>
              </w:rPr>
              <w:t xml:space="preserve"> с 9:00 до 15:00</w:t>
            </w:r>
          </w:p>
          <w:p w:rsidR="0086443F" w:rsidRDefault="0086443F" w:rsidP="00D915C2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</w:rPr>
            </w:pPr>
          </w:p>
          <w:p w:rsidR="00CF55B0" w:rsidRDefault="00CF55B0" w:rsidP="00D915C2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Визовый отдел Посольства:</w:t>
            </w:r>
          </w:p>
          <w:p w:rsidR="00CF55B0" w:rsidRDefault="00CF55B0" w:rsidP="00D915C2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</w:rPr>
            </w:pPr>
            <w:r w:rsidRPr="00CF55B0">
              <w:rPr>
                <w:kern w:val="0"/>
                <w:sz w:val="18"/>
              </w:rPr>
              <w:t>119313, Москва,</w:t>
            </w:r>
            <w:r w:rsidR="00BD15AA">
              <w:rPr>
                <w:kern w:val="0"/>
                <w:sz w:val="18"/>
              </w:rPr>
              <w:t xml:space="preserve"> </w:t>
            </w:r>
            <w:r w:rsidRPr="00CF55B0">
              <w:rPr>
                <w:kern w:val="0"/>
                <w:sz w:val="18"/>
              </w:rPr>
              <w:t>Ленинский проспект, д. 95 "А"</w:t>
            </w:r>
          </w:p>
          <w:p w:rsidR="00BD15AA" w:rsidRDefault="00BD15AA" w:rsidP="00D915C2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 xml:space="preserve">Тел: </w:t>
            </w:r>
            <w:r w:rsidRPr="00BD15AA">
              <w:rPr>
                <w:kern w:val="0"/>
                <w:sz w:val="18"/>
              </w:rPr>
              <w:t>+7 (495) 933-43-11</w:t>
            </w:r>
          </w:p>
          <w:p w:rsidR="00A55B60" w:rsidRPr="0072490A" w:rsidRDefault="00A55B60" w:rsidP="007242EE">
            <w:pPr>
              <w:widowControl/>
              <w:shd w:val="clear" w:color="auto" w:fill="FFFFFF"/>
              <w:suppressAutoHyphens w:val="0"/>
              <w:overflowPunct/>
              <w:autoSpaceDE/>
              <w:autoSpaceDN/>
              <w:adjustRightInd/>
              <w:rPr>
                <w:rStyle w:val="a3"/>
                <w:b w:val="0"/>
                <w:spacing w:val="-6"/>
                <w:sz w:val="18"/>
                <w:szCs w:val="18"/>
              </w:rPr>
            </w:pPr>
          </w:p>
        </w:tc>
      </w:tr>
    </w:tbl>
    <w:p w:rsidR="00903B31" w:rsidRPr="002324AE" w:rsidRDefault="00903B31" w:rsidP="00903B31">
      <w:pPr>
        <w:spacing w:line="221" w:lineRule="auto"/>
        <w:jc w:val="both"/>
        <w:rPr>
          <w:rStyle w:val="a3"/>
          <w:rFonts w:ascii="Bookman Old Style" w:hAnsi="Bookman Old Style"/>
          <w:b w:val="0"/>
          <w:spacing w:val="-6"/>
          <w:sz w:val="20"/>
        </w:rPr>
      </w:pPr>
    </w:p>
    <w:p w:rsidR="009145FB" w:rsidRDefault="009145FB" w:rsidP="0005559A">
      <w:pPr>
        <w:spacing w:line="204" w:lineRule="auto"/>
        <w:rPr>
          <w:rFonts w:ascii="Bookman Old Style" w:hAnsi="Bookman Old Style"/>
          <w:b/>
          <w:sz w:val="18"/>
          <w:szCs w:val="18"/>
        </w:rPr>
      </w:pPr>
    </w:p>
    <w:p w:rsidR="009145FB" w:rsidRDefault="009145FB" w:rsidP="00E96130">
      <w:pPr>
        <w:spacing w:line="204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E96130" w:rsidRDefault="00E96130" w:rsidP="00E96130">
      <w:pPr>
        <w:spacing w:line="204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0D0464">
        <w:rPr>
          <w:rFonts w:ascii="Bookman Old Style" w:hAnsi="Bookman Old Style"/>
          <w:b/>
          <w:sz w:val="18"/>
          <w:szCs w:val="18"/>
        </w:rPr>
        <w:t xml:space="preserve">ЖЕЛАЕМ ВАМ ПРИЯТНОГО ПУТЕШЕСТВИЯ! </w:t>
      </w:r>
    </w:p>
    <w:p w:rsidR="008D482E" w:rsidRPr="0005559A" w:rsidRDefault="00E96130" w:rsidP="0005559A">
      <w:pPr>
        <w:spacing w:line="204" w:lineRule="auto"/>
        <w:jc w:val="center"/>
        <w:rPr>
          <w:sz w:val="18"/>
          <w:szCs w:val="18"/>
        </w:rPr>
      </w:pPr>
      <w:r w:rsidRPr="009145FB">
        <w:rPr>
          <w:sz w:val="16"/>
          <w:szCs w:val="16"/>
        </w:rPr>
        <w:t>201</w:t>
      </w:r>
      <w:r w:rsidR="000B6599">
        <w:rPr>
          <w:sz w:val="16"/>
          <w:szCs w:val="16"/>
        </w:rPr>
        <w:t>9</w:t>
      </w:r>
      <w:r w:rsidRPr="009145FB">
        <w:rPr>
          <w:sz w:val="16"/>
          <w:szCs w:val="16"/>
        </w:rPr>
        <w:t xml:space="preserve"> </w:t>
      </w:r>
      <w:r>
        <w:rPr>
          <w:sz w:val="16"/>
          <w:szCs w:val="16"/>
        </w:rPr>
        <w:t>год</w:t>
      </w:r>
    </w:p>
    <w:sectPr w:rsidR="008D482E" w:rsidRPr="0005559A" w:rsidSect="00622F4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397" w:right="284" w:bottom="397" w:left="56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4C" w:rsidRDefault="002C724C">
      <w:r>
        <w:separator/>
      </w:r>
    </w:p>
  </w:endnote>
  <w:endnote w:type="continuationSeparator" w:id="0">
    <w:p w:rsidR="002C724C" w:rsidRDefault="002C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9" w:rsidRDefault="00E96130" w:rsidP="005611AC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7EF9" w:rsidRDefault="008F34B9" w:rsidP="008B461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9" w:rsidRPr="00D8081B" w:rsidRDefault="00E96130" w:rsidP="005611AC">
    <w:pPr>
      <w:pStyle w:val="ac"/>
      <w:framePr w:wrap="around" w:vAnchor="text" w:hAnchor="margin" w:xAlign="right" w:y="1"/>
      <w:rPr>
        <w:rStyle w:val="ab"/>
        <w:b/>
        <w:sz w:val="16"/>
        <w:szCs w:val="16"/>
      </w:rPr>
    </w:pPr>
    <w:r w:rsidRPr="00D8081B">
      <w:rPr>
        <w:rStyle w:val="ab"/>
        <w:b/>
        <w:sz w:val="16"/>
        <w:szCs w:val="16"/>
      </w:rPr>
      <w:fldChar w:fldCharType="begin"/>
    </w:r>
    <w:r w:rsidRPr="00D8081B">
      <w:rPr>
        <w:rStyle w:val="ab"/>
        <w:b/>
        <w:sz w:val="16"/>
        <w:szCs w:val="16"/>
      </w:rPr>
      <w:instrText xml:space="preserve">PAGE  </w:instrText>
    </w:r>
    <w:r w:rsidRPr="00D8081B">
      <w:rPr>
        <w:rStyle w:val="ab"/>
        <w:b/>
        <w:sz w:val="16"/>
        <w:szCs w:val="16"/>
      </w:rPr>
      <w:fldChar w:fldCharType="separate"/>
    </w:r>
    <w:r w:rsidR="008F34B9">
      <w:rPr>
        <w:rStyle w:val="ab"/>
        <w:b/>
        <w:noProof/>
        <w:sz w:val="16"/>
        <w:szCs w:val="16"/>
      </w:rPr>
      <w:t>4</w:t>
    </w:r>
    <w:r w:rsidRPr="00D8081B">
      <w:rPr>
        <w:rStyle w:val="ab"/>
        <w:b/>
        <w:sz w:val="16"/>
        <w:szCs w:val="16"/>
      </w:rPr>
      <w:fldChar w:fldCharType="end"/>
    </w:r>
  </w:p>
  <w:p w:rsidR="00E87EF9" w:rsidRPr="00D8081B" w:rsidRDefault="008F34B9" w:rsidP="008B4610">
    <w:pPr>
      <w:pStyle w:val="ac"/>
      <w:ind w:right="360"/>
      <w:rPr>
        <w:kern w:val="16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4C" w:rsidRDefault="002C724C">
      <w:r>
        <w:separator/>
      </w:r>
    </w:p>
  </w:footnote>
  <w:footnote w:type="continuationSeparator" w:id="0">
    <w:p w:rsidR="002C724C" w:rsidRDefault="002C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9" w:rsidRDefault="00E96130" w:rsidP="005611A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7EF9" w:rsidRDefault="008F34B9" w:rsidP="00F04392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F9" w:rsidRPr="00B673EF" w:rsidRDefault="00E96130" w:rsidP="00622F4D">
    <w:pPr>
      <w:pStyle w:val="a9"/>
      <w:framePr w:w="3898" w:wrap="around" w:vAnchor="text" w:hAnchor="page" w:x="1168" w:y="117"/>
      <w:rPr>
        <w:rStyle w:val="ab"/>
        <w:rFonts w:ascii="Bookman Old Style" w:hAnsi="Bookman Old Style"/>
        <w:b/>
        <w:i/>
        <w:lang w:val="en-US"/>
      </w:rPr>
    </w:pPr>
    <w:r w:rsidRPr="00B673EF">
      <w:rPr>
        <w:rStyle w:val="ab"/>
        <w:rFonts w:ascii="Bookman Old Style" w:hAnsi="Bookman Old Style"/>
        <w:b/>
        <w:i/>
      </w:rPr>
      <w:t>ПАМЯТКА ТУРИСТУ</w:t>
    </w:r>
  </w:p>
  <w:p w:rsidR="00E87EF9" w:rsidRPr="00D8081B" w:rsidRDefault="00E96130" w:rsidP="008B4610">
    <w:pPr>
      <w:pStyle w:val="a9"/>
      <w:tabs>
        <w:tab w:val="left" w:pos="10204"/>
      </w:tabs>
      <w:ind w:right="-2" w:firstLine="360"/>
      <w:jc w:val="right"/>
      <w:rPr>
        <w:kern w:val="16"/>
        <w:sz w:val="8"/>
        <w:szCs w:val="8"/>
      </w:rPr>
    </w:pPr>
    <w:r>
      <w:rPr>
        <w:noProof/>
      </w:rPr>
      <w:drawing>
        <wp:inline distT="0" distB="0" distL="0" distR="0">
          <wp:extent cx="1670050" cy="285750"/>
          <wp:effectExtent l="0" t="0" r="6350" b="0"/>
          <wp:docPr id="1" name="Рисунок 1" descr="anex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xlogo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7B7B7"/>
                      </a:clrFrom>
                      <a:clrTo>
                        <a:srgbClr val="B7B7B7">
                          <a:alpha val="0"/>
                        </a:srgbClr>
                      </a:clrTo>
                    </a:clrChange>
                    <a:lum bright="-6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185"/>
    <w:multiLevelType w:val="multilevel"/>
    <w:tmpl w:val="AA46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668CC"/>
    <w:multiLevelType w:val="hybridMultilevel"/>
    <w:tmpl w:val="6B46FF4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z70ICyr+lDi8pzoXeeJo2vDvTri5TI2VMoUz/e9VZgMgdfNC+Vr7GhGI0dVNtNZ3BXAJx4ZiN9XsoDLmfajVA==" w:salt="ORK4Idnw8Jzv6PD38bT0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30"/>
    <w:rsid w:val="00031C1C"/>
    <w:rsid w:val="00037CE5"/>
    <w:rsid w:val="00043BA7"/>
    <w:rsid w:val="00051ED9"/>
    <w:rsid w:val="0005559A"/>
    <w:rsid w:val="000622D5"/>
    <w:rsid w:val="000A545D"/>
    <w:rsid w:val="000B6599"/>
    <w:rsid w:val="000C433D"/>
    <w:rsid w:val="000C61C5"/>
    <w:rsid w:val="000E74B5"/>
    <w:rsid w:val="00112A74"/>
    <w:rsid w:val="00120977"/>
    <w:rsid w:val="0012312C"/>
    <w:rsid w:val="001433CC"/>
    <w:rsid w:val="001434DC"/>
    <w:rsid w:val="00144103"/>
    <w:rsid w:val="00172EFF"/>
    <w:rsid w:val="00176ADE"/>
    <w:rsid w:val="00181FE4"/>
    <w:rsid w:val="001C60DA"/>
    <w:rsid w:val="001F3388"/>
    <w:rsid w:val="001F3633"/>
    <w:rsid w:val="002078B1"/>
    <w:rsid w:val="0022194E"/>
    <w:rsid w:val="002324AE"/>
    <w:rsid w:val="00246BDA"/>
    <w:rsid w:val="00247795"/>
    <w:rsid w:val="002874E2"/>
    <w:rsid w:val="002B7155"/>
    <w:rsid w:val="002C5DAF"/>
    <w:rsid w:val="002C724C"/>
    <w:rsid w:val="00305024"/>
    <w:rsid w:val="00310400"/>
    <w:rsid w:val="00313868"/>
    <w:rsid w:val="003366A0"/>
    <w:rsid w:val="00347055"/>
    <w:rsid w:val="003604A4"/>
    <w:rsid w:val="00377CB2"/>
    <w:rsid w:val="003915DE"/>
    <w:rsid w:val="003E19EF"/>
    <w:rsid w:val="003F18CF"/>
    <w:rsid w:val="0042342B"/>
    <w:rsid w:val="00426CBF"/>
    <w:rsid w:val="00433341"/>
    <w:rsid w:val="00455C31"/>
    <w:rsid w:val="00465DB9"/>
    <w:rsid w:val="004726D5"/>
    <w:rsid w:val="004B4493"/>
    <w:rsid w:val="004C44AA"/>
    <w:rsid w:val="004D3275"/>
    <w:rsid w:val="00514EE8"/>
    <w:rsid w:val="00532955"/>
    <w:rsid w:val="00542832"/>
    <w:rsid w:val="00546567"/>
    <w:rsid w:val="005519FA"/>
    <w:rsid w:val="00552325"/>
    <w:rsid w:val="00591973"/>
    <w:rsid w:val="005A2937"/>
    <w:rsid w:val="005B512E"/>
    <w:rsid w:val="005B7375"/>
    <w:rsid w:val="005E6833"/>
    <w:rsid w:val="006045DA"/>
    <w:rsid w:val="006215C9"/>
    <w:rsid w:val="00624251"/>
    <w:rsid w:val="00624D3A"/>
    <w:rsid w:val="00634D78"/>
    <w:rsid w:val="00637E8E"/>
    <w:rsid w:val="00643959"/>
    <w:rsid w:val="00665F9D"/>
    <w:rsid w:val="00677B28"/>
    <w:rsid w:val="00690265"/>
    <w:rsid w:val="006A750A"/>
    <w:rsid w:val="006C3A00"/>
    <w:rsid w:val="006C5CFC"/>
    <w:rsid w:val="006C5F06"/>
    <w:rsid w:val="006E10C1"/>
    <w:rsid w:val="006E617C"/>
    <w:rsid w:val="00705B32"/>
    <w:rsid w:val="00710E09"/>
    <w:rsid w:val="007242EE"/>
    <w:rsid w:val="0072490A"/>
    <w:rsid w:val="00730C4E"/>
    <w:rsid w:val="0077762F"/>
    <w:rsid w:val="007826A5"/>
    <w:rsid w:val="007A7340"/>
    <w:rsid w:val="007B3072"/>
    <w:rsid w:val="007D7144"/>
    <w:rsid w:val="008367EE"/>
    <w:rsid w:val="008524FC"/>
    <w:rsid w:val="008528D6"/>
    <w:rsid w:val="0086443F"/>
    <w:rsid w:val="008805C4"/>
    <w:rsid w:val="00886C7E"/>
    <w:rsid w:val="008C7C37"/>
    <w:rsid w:val="008D482E"/>
    <w:rsid w:val="008F34B9"/>
    <w:rsid w:val="008F5072"/>
    <w:rsid w:val="00903B31"/>
    <w:rsid w:val="009061AD"/>
    <w:rsid w:val="009145FB"/>
    <w:rsid w:val="009274BC"/>
    <w:rsid w:val="009372E6"/>
    <w:rsid w:val="00946B29"/>
    <w:rsid w:val="00991A7B"/>
    <w:rsid w:val="0099421A"/>
    <w:rsid w:val="009D70D5"/>
    <w:rsid w:val="009E0C30"/>
    <w:rsid w:val="009F4D0C"/>
    <w:rsid w:val="00A1177C"/>
    <w:rsid w:val="00A16CAF"/>
    <w:rsid w:val="00A44D47"/>
    <w:rsid w:val="00A46FC8"/>
    <w:rsid w:val="00A55B60"/>
    <w:rsid w:val="00A931DA"/>
    <w:rsid w:val="00AA2918"/>
    <w:rsid w:val="00AB5775"/>
    <w:rsid w:val="00AF126B"/>
    <w:rsid w:val="00AF5FD7"/>
    <w:rsid w:val="00B032CB"/>
    <w:rsid w:val="00B06353"/>
    <w:rsid w:val="00B27F4A"/>
    <w:rsid w:val="00B30947"/>
    <w:rsid w:val="00B31060"/>
    <w:rsid w:val="00B33103"/>
    <w:rsid w:val="00BA162B"/>
    <w:rsid w:val="00BA6B89"/>
    <w:rsid w:val="00BC0719"/>
    <w:rsid w:val="00BD15AA"/>
    <w:rsid w:val="00BD3C55"/>
    <w:rsid w:val="00C11441"/>
    <w:rsid w:val="00C22BA9"/>
    <w:rsid w:val="00C45034"/>
    <w:rsid w:val="00C56D3D"/>
    <w:rsid w:val="00C65649"/>
    <w:rsid w:val="00C76488"/>
    <w:rsid w:val="00CA2DDC"/>
    <w:rsid w:val="00CA390A"/>
    <w:rsid w:val="00CA4CE6"/>
    <w:rsid w:val="00CB3004"/>
    <w:rsid w:val="00CB326E"/>
    <w:rsid w:val="00CC37E7"/>
    <w:rsid w:val="00CD1607"/>
    <w:rsid w:val="00CE3296"/>
    <w:rsid w:val="00CF55B0"/>
    <w:rsid w:val="00CF58AC"/>
    <w:rsid w:val="00D24093"/>
    <w:rsid w:val="00D41B89"/>
    <w:rsid w:val="00D4241E"/>
    <w:rsid w:val="00D447C9"/>
    <w:rsid w:val="00D576A4"/>
    <w:rsid w:val="00D80A93"/>
    <w:rsid w:val="00D915C2"/>
    <w:rsid w:val="00D9188D"/>
    <w:rsid w:val="00D9249E"/>
    <w:rsid w:val="00DD0A21"/>
    <w:rsid w:val="00DE28EF"/>
    <w:rsid w:val="00DF0CE7"/>
    <w:rsid w:val="00E651C2"/>
    <w:rsid w:val="00E65A41"/>
    <w:rsid w:val="00E75C9C"/>
    <w:rsid w:val="00E96130"/>
    <w:rsid w:val="00ED1D64"/>
    <w:rsid w:val="00EE1D03"/>
    <w:rsid w:val="00F0335A"/>
    <w:rsid w:val="00F25FBA"/>
    <w:rsid w:val="00F32731"/>
    <w:rsid w:val="00F62D74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B613"/>
  <w15:docId w15:val="{858B49FD-2A42-469E-88BC-DB007B00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3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6130"/>
    <w:rPr>
      <w:b/>
    </w:rPr>
  </w:style>
  <w:style w:type="character" w:styleId="a4">
    <w:name w:val="Hyperlink"/>
    <w:semiHidden/>
    <w:rsid w:val="00E96130"/>
    <w:rPr>
      <w:noProof w:val="0"/>
      <w:color w:val="000080"/>
      <w:u w:val="single"/>
    </w:rPr>
  </w:style>
  <w:style w:type="paragraph" w:styleId="a5">
    <w:name w:val="Body Text"/>
    <w:basedOn w:val="a"/>
    <w:link w:val="a6"/>
    <w:semiHidden/>
    <w:rsid w:val="00E9613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E96130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E96130"/>
    <w:pPr>
      <w:suppressLineNumbers/>
      <w:overflowPunct/>
      <w:autoSpaceDE/>
      <w:autoSpaceDN/>
      <w:adjustRightInd/>
      <w:textAlignment w:val="auto"/>
    </w:pPr>
    <w:rPr>
      <w:rFonts w:eastAsia="Lucida Sans Unicode"/>
      <w:szCs w:val="24"/>
    </w:rPr>
  </w:style>
  <w:style w:type="paragraph" w:styleId="a8">
    <w:name w:val="Normal (Web)"/>
    <w:basedOn w:val="a"/>
    <w:uiPriority w:val="99"/>
    <w:unhideWhenUsed/>
    <w:rsid w:val="00E96130"/>
    <w:pPr>
      <w:widowControl/>
      <w:suppressAutoHyphens w:val="0"/>
      <w:overflowPunct/>
      <w:autoSpaceDE/>
      <w:autoSpaceDN/>
      <w:adjustRightInd/>
      <w:textAlignment w:val="auto"/>
    </w:pPr>
    <w:rPr>
      <w:rFonts w:eastAsia="Calibri"/>
      <w:kern w:val="0"/>
      <w:szCs w:val="24"/>
    </w:rPr>
  </w:style>
  <w:style w:type="paragraph" w:styleId="a9">
    <w:name w:val="header"/>
    <w:basedOn w:val="a"/>
    <w:link w:val="aa"/>
    <w:rsid w:val="00E961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96130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styleId="ab">
    <w:name w:val="page number"/>
    <w:basedOn w:val="a0"/>
    <w:rsid w:val="00E96130"/>
  </w:style>
  <w:style w:type="paragraph" w:styleId="ac">
    <w:name w:val="footer"/>
    <w:basedOn w:val="a"/>
    <w:link w:val="ad"/>
    <w:rsid w:val="00E961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96130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9613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6130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81FE4"/>
  </w:style>
  <w:style w:type="character" w:styleId="af0">
    <w:name w:val="FollowedHyperlink"/>
    <w:basedOn w:val="a0"/>
    <w:uiPriority w:val="99"/>
    <w:semiHidden/>
    <w:unhideWhenUsed/>
    <w:rsid w:val="009D70D5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0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C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nextour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-kluch.ru/telcodeR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3655</Words>
  <Characters>20836</Characters>
  <Application>Microsoft Office Word</Application>
  <DocSecurity>8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Admin</cp:lastModifiedBy>
  <cp:revision>140</cp:revision>
  <cp:lastPrinted>2016-12-09T12:03:00Z</cp:lastPrinted>
  <dcterms:created xsi:type="dcterms:W3CDTF">2016-06-02T08:58:00Z</dcterms:created>
  <dcterms:modified xsi:type="dcterms:W3CDTF">2019-02-19T14:21:00Z</dcterms:modified>
</cp:coreProperties>
</file>